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446B" w14:textId="77777777" w:rsidR="008918AC" w:rsidRPr="000B39E3" w:rsidRDefault="008918AC" w:rsidP="008918AC">
      <w:pPr>
        <w:pStyle w:val="Titul1"/>
      </w:pPr>
      <w:r w:rsidRPr="000B39E3">
        <w:t>Smlouva o dílo</w:t>
      </w:r>
    </w:p>
    <w:p w14:paraId="564B84B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A2FB4D4" w14:textId="77777777" w:rsidR="008918AC" w:rsidRPr="000B39E3" w:rsidRDefault="008918AC" w:rsidP="008918AC">
      <w:pPr>
        <w:spacing w:before="120"/>
      </w:pPr>
      <w:r w:rsidRPr="000B39E3">
        <w:t>na zhotovení díla:</w:t>
      </w:r>
    </w:p>
    <w:p w14:paraId="0338FA04" w14:textId="11C49182" w:rsidR="008918AC" w:rsidRPr="0015676C" w:rsidRDefault="008918AC" w:rsidP="008918AC">
      <w:pPr>
        <w:pStyle w:val="Titul2"/>
      </w:pPr>
      <w:r w:rsidRPr="00FD13EC">
        <w:t>„</w:t>
      </w:r>
      <w:r w:rsidR="00226045" w:rsidRPr="009E6BF7">
        <w:rPr>
          <w:rFonts w:cs="Arial"/>
        </w:rPr>
        <w:t>Oprava zabezpečovacího zařízení v žst. Lužná u Rakovníka - vypracování projektové dokumentace</w:t>
      </w:r>
      <w:r w:rsidRPr="00FD13EC">
        <w:t>“</w:t>
      </w:r>
    </w:p>
    <w:p w14:paraId="3BDC2C7E"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8A3AABB"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09D980F5"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7834F33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264933A"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0770DBB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0FAA6F9A"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1888122F"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372E4122"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048587B4" w14:textId="2B8804A2" w:rsidR="008918AC" w:rsidRPr="00640E6E" w:rsidRDefault="008918AC" w:rsidP="008918AC">
      <w:pPr>
        <w:numPr>
          <w:ilvl w:val="2"/>
          <w:numId w:val="16"/>
        </w:numPr>
        <w:spacing w:after="0"/>
        <w:contextualSpacing/>
        <w:rPr>
          <w:rFonts w:ascii="Verdana" w:eastAsia="Verdana" w:hAnsi="Verdana" w:cs="Times New Roman"/>
          <w:noProof/>
        </w:rPr>
      </w:pPr>
      <w:bookmarkStart w:id="0" w:name="_Ref171554"/>
      <w:r w:rsidRPr="00640E6E">
        <w:rPr>
          <w:rFonts w:ascii="Verdana" w:eastAsia="Verdana" w:hAnsi="Verdana" w:cs="Times New Roman"/>
          <w:noProof/>
        </w:rPr>
        <w:t xml:space="preserve">ve věcech technických: </w:t>
      </w:r>
      <w:bookmarkEnd w:id="0"/>
      <w:r w:rsidR="005C6162" w:rsidRPr="00B5404B">
        <w:rPr>
          <w:rFonts w:cs="Arial"/>
        </w:rPr>
        <w:t>Milan Bělehrad, vedoucí technického oddělení SSZT Praha západ, +420 972 246 403</w:t>
      </w:r>
    </w:p>
    <w:p w14:paraId="11B3A969" w14:textId="1002C549" w:rsidR="008918AC" w:rsidRPr="00640E6E" w:rsidRDefault="008918AC" w:rsidP="005C6162">
      <w:pPr>
        <w:numPr>
          <w:ilvl w:val="2"/>
          <w:numId w:val="16"/>
        </w:numPr>
        <w:spacing w:after="0"/>
        <w:contextualSpacing/>
        <w:rPr>
          <w:rFonts w:ascii="Verdana" w:eastAsia="Verdana" w:hAnsi="Verdana" w:cs="Times New Roman"/>
          <w:noProof/>
        </w:rPr>
      </w:pPr>
      <w:r w:rsidRPr="00640E6E">
        <w:rPr>
          <w:rFonts w:ascii="Verdana" w:eastAsia="Verdana" w:hAnsi="Verdana" w:cs="Times New Roman"/>
          <w:noProof/>
        </w:rPr>
        <w:t>technický dozor:</w:t>
      </w:r>
      <w:r w:rsidR="005C6162" w:rsidRPr="005C6162">
        <w:rPr>
          <w:rFonts w:ascii="Verdana" w:eastAsia="Verdana" w:hAnsi="Verdana" w:cs="Times New Roman"/>
          <w:noProof/>
        </w:rPr>
        <w:t xml:space="preserve"> </w:t>
      </w:r>
      <w:r w:rsidR="005C6162">
        <w:rPr>
          <w:rFonts w:ascii="Verdana" w:eastAsia="Verdana" w:hAnsi="Verdana" w:cs="Times New Roman"/>
          <w:noProof/>
        </w:rPr>
        <w:t>Jan Korbel</w:t>
      </w:r>
      <w:r w:rsidR="005C6162" w:rsidRPr="00640E6E">
        <w:rPr>
          <w:rFonts w:ascii="Verdana" w:eastAsia="Verdana" w:hAnsi="Verdana" w:cs="Times New Roman"/>
          <w:noProof/>
        </w:rPr>
        <w:t>, vedoucí provoz</w:t>
      </w:r>
      <w:r w:rsidR="005C6162">
        <w:rPr>
          <w:rFonts w:ascii="Verdana" w:eastAsia="Verdana" w:hAnsi="Verdana" w:cs="Times New Roman"/>
          <w:noProof/>
        </w:rPr>
        <w:t>u infrastruktury SSZT Praha západ</w:t>
      </w:r>
      <w:r w:rsidR="005C6162" w:rsidRPr="00640E6E">
        <w:rPr>
          <w:rFonts w:ascii="Verdana" w:eastAsia="Verdana" w:hAnsi="Verdana" w:cs="Times New Roman"/>
          <w:noProof/>
        </w:rPr>
        <w:t xml:space="preserve">, tel.: </w:t>
      </w:r>
      <w:r w:rsidR="005C6162">
        <w:rPr>
          <w:rFonts w:ascii="Verdana" w:eastAsia="Verdana" w:hAnsi="Verdana" w:cs="Times New Roman"/>
          <w:noProof/>
        </w:rPr>
        <w:t>725 307 521</w:t>
      </w:r>
    </w:p>
    <w:p w14:paraId="3476CA48"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4C3AFB48"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0DC6CBCE"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1E855EBA"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7D8FC495"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0F757F1E"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299A6676"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23597810"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3A5FC452"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6FB54B6"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72ED7233"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1A43158D"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1A9E81FD"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ED9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2DCCF37D"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2AA5C15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33F7635A"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34AB3C6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2838100F"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09CCD97B"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12C008D8"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6C20130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25877F44" w14:textId="77777777" w:rsidR="008918AC" w:rsidRPr="00A631DF" w:rsidRDefault="008918AC" w:rsidP="008918AC">
      <w:pPr>
        <w:numPr>
          <w:ilvl w:val="1"/>
          <w:numId w:val="16"/>
        </w:numPr>
        <w:tabs>
          <w:tab w:val="clear" w:pos="1191"/>
          <w:tab w:val="left" w:pos="-2977"/>
        </w:tabs>
        <w:rPr>
          <w:rFonts w:ascii="Verdana" w:eastAsia="Verdana" w:hAnsi="Verdana" w:cs="Times New Roman"/>
          <w:noProof/>
        </w:rPr>
      </w:pPr>
      <w:r w:rsidRPr="00A631DF">
        <w:rPr>
          <w:rFonts w:ascii="Verdana" w:eastAsia="Verdana" w:hAnsi="Verdana" w:cs="Times New Roman"/>
          <w:noProof/>
        </w:rPr>
        <w:t>Smlouva bude plněna v souladu se zněním následujících dokumentů:</w:t>
      </w:r>
    </w:p>
    <w:p w14:paraId="5A2A0754" w14:textId="3CEE0441" w:rsidR="008918AC" w:rsidRPr="00A631DF" w:rsidRDefault="008918AC" w:rsidP="008918AC">
      <w:pPr>
        <w:pStyle w:val="slovanseznam3"/>
        <w:numPr>
          <w:ilvl w:val="2"/>
          <w:numId w:val="16"/>
        </w:numPr>
        <w:tabs>
          <w:tab w:val="clear" w:pos="1843"/>
        </w:tabs>
        <w:spacing w:after="240"/>
        <w:contextualSpacing w:val="0"/>
        <w:rPr>
          <w:noProof/>
        </w:rPr>
      </w:pPr>
      <w:r w:rsidRPr="00A631DF">
        <w:rPr>
          <w:noProof/>
        </w:rPr>
        <w:t xml:space="preserve">Výzva objednatele </w:t>
      </w:r>
      <w:r w:rsidRPr="009C3AA0">
        <w:rPr>
          <w:noProof/>
        </w:rPr>
        <w:t xml:space="preserve">k podání nabídky pod č.j. </w:t>
      </w:r>
      <w:r w:rsidR="00226045" w:rsidRPr="007C71AB">
        <w:t>1994/2021-SŽ-OŘ PHA-OVZ</w:t>
      </w:r>
      <w:r w:rsidRPr="009C3AA0">
        <w:rPr>
          <w:noProof/>
        </w:rPr>
        <w:t xml:space="preserve">, ze dne </w:t>
      </w:r>
      <w:r w:rsidR="00226045">
        <w:rPr>
          <w:noProof/>
        </w:rPr>
        <w:t>27</w:t>
      </w:r>
      <w:r w:rsidRPr="009C3AA0">
        <w:rPr>
          <w:noProof/>
        </w:rPr>
        <w:t xml:space="preserve">. </w:t>
      </w:r>
      <w:r w:rsidR="00A631DF" w:rsidRPr="009C3AA0">
        <w:rPr>
          <w:noProof/>
        </w:rPr>
        <w:t>1</w:t>
      </w:r>
      <w:r w:rsidRPr="009C3AA0">
        <w:rPr>
          <w:noProof/>
        </w:rPr>
        <w:t>. 202</w:t>
      </w:r>
      <w:r w:rsidR="00BF0855" w:rsidRPr="009C3AA0">
        <w:rPr>
          <w:noProof/>
        </w:rPr>
        <w:t>1</w:t>
      </w:r>
      <w:r w:rsidRPr="009C3AA0">
        <w:rPr>
          <w:noProof/>
        </w:rPr>
        <w:t xml:space="preserve"> včetně příloh.</w:t>
      </w:r>
    </w:p>
    <w:p w14:paraId="19680120"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45FFF9C6"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081DEFE8"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7F895BFD"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539AE86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8D29C0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7B794E9C" w14:textId="0AF62C3F" w:rsidR="00226045" w:rsidRDefault="00226045" w:rsidP="008A7D40">
      <w:pPr>
        <w:spacing w:after="0"/>
        <w:ind w:left="1134"/>
        <w:outlineLvl w:val="0"/>
        <w:rPr>
          <w:rFonts w:cs="Times New Roman"/>
        </w:rPr>
      </w:pPr>
      <w:r w:rsidRPr="00226045">
        <w:rPr>
          <w:rFonts w:cs="Times New Roman"/>
        </w:rPr>
        <w:t>Vypracování projektové dokumentace v rozsahu potřebném pro zadávací dokumentaci soutěže na realizaci a získání potřebných dokladů (např. ohlášení, stavební povolení, řízení o rozsahu a způsobu zabezpečení, demoliční výměr).</w:t>
      </w:r>
    </w:p>
    <w:p w14:paraId="3E472FD8" w14:textId="6A6CE038" w:rsidR="008A7D40" w:rsidRDefault="008A7D40" w:rsidP="008A7D40">
      <w:pPr>
        <w:pStyle w:val="Style5"/>
        <w:widowControl/>
        <w:spacing w:before="120" w:line="240" w:lineRule="auto"/>
        <w:ind w:left="1134"/>
        <w:jc w:val="left"/>
        <w:rPr>
          <w:rFonts w:asciiTheme="minorHAnsi" w:hAnsiTheme="minorHAnsi"/>
          <w:sz w:val="18"/>
          <w:szCs w:val="18"/>
        </w:rPr>
      </w:pPr>
      <w:r w:rsidRPr="0053359E">
        <w:rPr>
          <w:rFonts w:asciiTheme="minorHAnsi" w:hAnsiTheme="minorHAnsi"/>
          <w:sz w:val="18"/>
          <w:szCs w:val="18"/>
        </w:rPr>
        <w:t>Geodetické zaměření mapových podkladů si zajistí zhotovitel prostřednictvím svého úředně oprávněného zeměměřického inženýra (dále jen ÚOZI). ÚOZI objednatele ze SŽG Praha zajistí koordinaci s odbornými správci ze SŽG Praha a kontrolu dodané geodetické dokumentace od zhotovitele</w:t>
      </w:r>
      <w:r>
        <w:rPr>
          <w:rFonts w:asciiTheme="minorHAnsi" w:hAnsiTheme="minorHAnsi"/>
          <w:sz w:val="18"/>
          <w:szCs w:val="18"/>
        </w:rPr>
        <w:t>.</w:t>
      </w:r>
    </w:p>
    <w:p w14:paraId="3A882BB3" w14:textId="77777777" w:rsidR="00F20D9C" w:rsidRPr="00F20D9C" w:rsidRDefault="00F20D9C" w:rsidP="00F20D9C">
      <w:pPr>
        <w:pStyle w:val="Style5"/>
        <w:widowControl/>
        <w:spacing w:before="120" w:line="240" w:lineRule="auto"/>
        <w:ind w:left="1134"/>
        <w:jc w:val="left"/>
        <w:rPr>
          <w:rFonts w:asciiTheme="minorHAnsi" w:hAnsiTheme="minorHAnsi"/>
          <w:sz w:val="18"/>
          <w:szCs w:val="18"/>
          <w:u w:val="single"/>
        </w:rPr>
      </w:pPr>
      <w:r w:rsidRPr="00F20D9C">
        <w:rPr>
          <w:rFonts w:asciiTheme="minorHAnsi" w:hAnsiTheme="minorHAnsi"/>
          <w:sz w:val="18"/>
          <w:szCs w:val="18"/>
          <w:u w:val="single"/>
        </w:rPr>
        <w:t>Kontaktním zaměstnancem zadavatele pro geodetickou činnost dodavatele byl jmenován:</w:t>
      </w:r>
    </w:p>
    <w:p w14:paraId="15014487" w14:textId="77777777" w:rsidR="00F20D9C" w:rsidRDefault="00F20D9C" w:rsidP="00F20D9C">
      <w:pPr>
        <w:spacing w:before="120" w:after="0" w:line="240" w:lineRule="auto"/>
        <w:ind w:left="1134"/>
      </w:pPr>
      <w:r w:rsidRPr="00F20D9C">
        <w:t>Oprávněný geodet: Ing. Vladimír</w:t>
      </w:r>
      <w:r w:rsidRPr="007503F9">
        <w:t xml:space="preserve"> Majzlík, tel.: 728 361 005, e-mail: </w:t>
      </w:r>
      <w:hyperlink r:id="rId11" w:history="1">
        <w:r w:rsidRPr="00965149">
          <w:rPr>
            <w:rStyle w:val="Hypertextovodkaz"/>
          </w:rPr>
          <w:t>Majzlik@spravazeleznic.cz</w:t>
        </w:r>
      </w:hyperlink>
      <w:r w:rsidRPr="007503F9">
        <w:t>.</w:t>
      </w:r>
    </w:p>
    <w:p w14:paraId="02897AE6" w14:textId="77777777" w:rsidR="00F20D9C" w:rsidRPr="007503F9" w:rsidRDefault="00F20D9C" w:rsidP="00F20D9C">
      <w:pPr>
        <w:pStyle w:val="Style5"/>
        <w:widowControl/>
        <w:spacing w:before="120" w:line="240" w:lineRule="auto"/>
        <w:ind w:left="1134"/>
        <w:jc w:val="left"/>
        <w:rPr>
          <w:rFonts w:asciiTheme="minorHAnsi" w:hAnsiTheme="minorHAnsi" w:cs="Times New Roman"/>
          <w:sz w:val="18"/>
          <w:szCs w:val="18"/>
        </w:rPr>
      </w:pPr>
      <w:r w:rsidRPr="007503F9">
        <w:rPr>
          <w:rFonts w:asciiTheme="minorHAnsi" w:hAnsiTheme="minorHAnsi" w:cs="Times New Roman"/>
          <w:sz w:val="18"/>
          <w:szCs w:val="18"/>
        </w:rPr>
        <w:t xml:space="preserve">Požadované práce jsou uvedeny v Zadávací dokumentaci a v Položkovém soupisu prací, které jsou přílohou této výzvy. </w:t>
      </w:r>
    </w:p>
    <w:p w14:paraId="6F3C7323" w14:textId="22621897" w:rsidR="00F20D9C" w:rsidRPr="007D4176" w:rsidRDefault="00F20D9C" w:rsidP="00F20D9C">
      <w:pPr>
        <w:pStyle w:val="Style5"/>
        <w:widowControl/>
        <w:spacing w:before="120" w:line="240" w:lineRule="auto"/>
        <w:ind w:left="1134"/>
        <w:jc w:val="left"/>
        <w:rPr>
          <w:rStyle w:val="FontStyle38"/>
          <w:rFonts w:asciiTheme="minorHAnsi" w:hAnsiTheme="minorHAnsi"/>
          <w:sz w:val="18"/>
          <w:szCs w:val="18"/>
        </w:rPr>
      </w:pPr>
      <w:r w:rsidRPr="007D4176">
        <w:rPr>
          <w:rStyle w:val="FontStyle38"/>
          <w:rFonts w:asciiTheme="minorHAnsi" w:hAnsiTheme="minorHAnsi"/>
          <w:sz w:val="18"/>
          <w:szCs w:val="18"/>
        </w:rPr>
        <w:t>Veřejná zakázka bude provedena dle zadávací dokumentace v sou</w:t>
      </w:r>
      <w:r w:rsidR="00226045">
        <w:rPr>
          <w:rStyle w:val="FontStyle38"/>
          <w:rFonts w:asciiTheme="minorHAnsi" w:hAnsiTheme="minorHAnsi"/>
          <w:sz w:val="18"/>
          <w:szCs w:val="18"/>
        </w:rPr>
        <w:t xml:space="preserve">ladu se zákonem </w:t>
      </w:r>
      <w:r w:rsidR="00226045">
        <w:rPr>
          <w:rStyle w:val="FontStyle38"/>
          <w:rFonts w:asciiTheme="minorHAnsi" w:hAnsiTheme="minorHAnsi"/>
          <w:sz w:val="18"/>
          <w:szCs w:val="18"/>
        </w:rPr>
        <w:br/>
        <w:t xml:space="preserve">č. 183/2006 Sb. </w:t>
      </w:r>
      <w:r w:rsidRPr="007D4176">
        <w:rPr>
          <w:rStyle w:val="FontStyle38"/>
          <w:rFonts w:asciiTheme="minorHAnsi" w:hAnsiTheme="minorHAnsi"/>
          <w:sz w:val="18"/>
          <w:szCs w:val="18"/>
        </w:rPr>
        <w:t xml:space="preserve">o územním plánování a stavebním řádu (stavební zákon), ve znění pozdějších předpisů, s vyhláškou č. 177/95 Sb., ve znění změn a doplňků a s </w:t>
      </w:r>
      <w:r w:rsidRPr="007D4176">
        <w:rPr>
          <w:rStyle w:val="FontStyle38"/>
          <w:rFonts w:asciiTheme="minorHAnsi" w:hAnsiTheme="minorHAnsi"/>
          <w:sz w:val="18"/>
          <w:szCs w:val="18"/>
        </w:rPr>
        <w:lastRenderedPageBreak/>
        <w:t>Technickými kvalitativními podmínkami staveb státních drah, v platném a účinném znění.</w:t>
      </w:r>
    </w:p>
    <w:p w14:paraId="07CF605F" w14:textId="77777777" w:rsidR="00AF761B" w:rsidRDefault="00AF761B" w:rsidP="00EB2231">
      <w:pPr>
        <w:spacing w:after="0" w:line="240" w:lineRule="auto"/>
        <w:ind w:left="1134"/>
        <w:rPr>
          <w:b/>
        </w:rPr>
      </w:pPr>
    </w:p>
    <w:p w14:paraId="430C24B7" w14:textId="55DC8461" w:rsidR="008A7D40" w:rsidRPr="00F20D9C" w:rsidRDefault="008A7D40" w:rsidP="00EB2231">
      <w:pPr>
        <w:spacing w:after="0" w:line="240" w:lineRule="auto"/>
        <w:ind w:left="1134"/>
        <w:rPr>
          <w:b/>
        </w:rPr>
      </w:pPr>
      <w:r w:rsidRPr="00F20D9C">
        <w:rPr>
          <w:b/>
        </w:rPr>
        <w:t>Projektová dokumentace bude obsahovat tyto části:</w:t>
      </w:r>
      <w:bookmarkStart w:id="1" w:name="_GoBack"/>
      <w:bookmarkEnd w:id="1"/>
    </w:p>
    <w:p w14:paraId="43E946B0"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 6x paré (DSP) </w:t>
      </w:r>
    </w:p>
    <w:p w14:paraId="6749AF5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Projekt stavby v digitální podobě – 1x (na CD-R nebo flash disku, formáty *.xls,*.doc,*.dwg, *.dgn,*.pdf)</w:t>
      </w:r>
      <w:r w:rsidRPr="008A7D40">
        <w:rPr>
          <w:rFonts w:asciiTheme="minorHAnsi" w:hAnsiTheme="minorHAnsi"/>
          <w:sz w:val="18"/>
          <w:szCs w:val="18"/>
        </w:rPr>
        <w:tab/>
      </w:r>
    </w:p>
    <w:p w14:paraId="10D8A1E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Výkaz výměr a Položkový rozpočet v cenách dle  UOŽI a URS – 2x </w:t>
      </w:r>
    </w:p>
    <w:p w14:paraId="61C7FA13" w14:textId="4F3DDEC8"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Doklady o projednání stavby pro stavební povolení (ohlášení stavebních prací) D</w:t>
      </w:r>
      <w:r w:rsidR="00693552">
        <w:rPr>
          <w:rFonts w:asciiTheme="minorHAnsi" w:hAnsiTheme="minorHAnsi"/>
          <w:sz w:val="18"/>
          <w:szCs w:val="18"/>
        </w:rPr>
        <w:t xml:space="preserve">rážního </w:t>
      </w:r>
      <w:r w:rsidRPr="008A7D40">
        <w:rPr>
          <w:rFonts w:asciiTheme="minorHAnsi" w:hAnsiTheme="minorHAnsi"/>
          <w:sz w:val="18"/>
          <w:szCs w:val="18"/>
        </w:rPr>
        <w:t>úřadu – 2x</w:t>
      </w:r>
    </w:p>
    <w:p w14:paraId="0C05A199" w14:textId="4FD19EF7" w:rsid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První tři paré PD budou označena autorizačním razítkem zpracovatele.</w:t>
      </w:r>
    </w:p>
    <w:p w14:paraId="17F32A0B"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66A09CAB" w14:textId="0E79BD79" w:rsidR="008918AC" w:rsidRDefault="00E40018"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t xml:space="preserve">Umístění předmětu </w:t>
      </w:r>
      <w:r w:rsidR="008918AC" w:rsidRPr="00662F15">
        <w:rPr>
          <w:rFonts w:ascii="Verdana" w:eastAsia="Verdana" w:hAnsi="Verdana" w:cs="Times New Roman"/>
          <w:noProof/>
        </w:rPr>
        <w:t>díla</w:t>
      </w:r>
      <w:r w:rsidR="00F430EF">
        <w:rPr>
          <w:rFonts w:ascii="Verdana" w:eastAsia="Verdana" w:hAnsi="Verdana" w:cs="Times New Roman"/>
          <w:noProof/>
        </w:rPr>
        <w:t xml:space="preserve"> </w:t>
      </w:r>
      <w:r w:rsidR="008918AC" w:rsidRPr="00E40018">
        <w:rPr>
          <w:rFonts w:ascii="Verdana" w:eastAsia="Verdana" w:hAnsi="Verdana" w:cs="Times New Roman"/>
          <w:noProof/>
        </w:rPr>
        <w:t>je</w:t>
      </w:r>
      <w:r w:rsidR="003C12D8">
        <w:rPr>
          <w:rFonts w:ascii="Verdana" w:eastAsia="Verdana" w:hAnsi="Verdana" w:cs="Times New Roman"/>
          <w:noProof/>
        </w:rPr>
        <w:t xml:space="preserve"> ve S</w:t>
      </w:r>
      <w:r w:rsidR="00226045">
        <w:rPr>
          <w:rFonts w:ascii="Verdana" w:eastAsia="Verdana" w:hAnsi="Verdana" w:cs="Times New Roman"/>
          <w:noProof/>
        </w:rPr>
        <w:t>tředočeském kraji, okres Rakovník, TUDU – 010124, 0101 MB, 010126, 017102</w:t>
      </w:r>
      <w:r w:rsidR="003C12D8">
        <w:rPr>
          <w:rFonts w:ascii="Verdana" w:eastAsia="Verdana" w:hAnsi="Verdana" w:cs="Times New Roman"/>
          <w:noProof/>
        </w:rPr>
        <w:t xml:space="preserve">, km </w:t>
      </w:r>
      <w:r w:rsidR="00226045">
        <w:rPr>
          <w:rFonts w:cs="Arial"/>
        </w:rPr>
        <w:t>od  59,600 do – 62</w:t>
      </w:r>
      <w:r w:rsidR="003C12D8" w:rsidRPr="00B5404B">
        <w:rPr>
          <w:rFonts w:cs="Arial"/>
        </w:rPr>
        <w:t>,</w:t>
      </w:r>
      <w:r w:rsidR="00226045">
        <w:rPr>
          <w:rFonts w:cs="Arial"/>
        </w:rPr>
        <w:t>600</w:t>
      </w:r>
      <w:r w:rsidR="003C12D8">
        <w:rPr>
          <w:rFonts w:cs="Arial"/>
        </w:rPr>
        <w:t xml:space="preserve">, číslo trati </w:t>
      </w:r>
      <w:r w:rsidR="00226045">
        <w:rPr>
          <w:rFonts w:cs="Arial"/>
        </w:rPr>
        <w:t>dle KJŘ – 120</w:t>
      </w:r>
      <w:r w:rsidR="003B2C54">
        <w:rPr>
          <w:rFonts w:cs="Arial"/>
        </w:rPr>
        <w:t xml:space="preserve"> a 124</w:t>
      </w:r>
      <w:r w:rsidR="003C12D8">
        <w:rPr>
          <w:rFonts w:cs="Arial"/>
        </w:rPr>
        <w:t xml:space="preserve">, číslo </w:t>
      </w:r>
      <w:r w:rsidR="003C12D8" w:rsidRPr="00B5404B">
        <w:rPr>
          <w:rFonts w:cs="Arial"/>
        </w:rPr>
        <w:t xml:space="preserve">trati dle Prohlášení o dráze </w:t>
      </w:r>
      <w:r w:rsidR="003C12D8">
        <w:rPr>
          <w:rFonts w:cs="Arial"/>
        </w:rPr>
        <w:t>–</w:t>
      </w:r>
      <w:r w:rsidR="003B2C54">
        <w:rPr>
          <w:rFonts w:cs="Arial"/>
        </w:rPr>
        <w:t xml:space="preserve"> 384 00 a 385 00</w:t>
      </w:r>
      <w:r w:rsidR="003C12D8">
        <w:rPr>
          <w:rFonts w:cs="Arial"/>
        </w:rPr>
        <w:t xml:space="preserve">, označení </w:t>
      </w:r>
      <w:r w:rsidR="003C12D8" w:rsidRPr="00B5404B">
        <w:rPr>
          <w:rFonts w:cs="Arial"/>
        </w:rPr>
        <w:t>trati dle</w:t>
      </w:r>
      <w:r w:rsidR="003B2C54">
        <w:rPr>
          <w:rFonts w:cs="Arial"/>
        </w:rPr>
        <w:t xml:space="preserve"> Tabulek traťových poměrů – 528B, 531H</w:t>
      </w:r>
      <w:r w:rsidR="0049040B">
        <w:rPr>
          <w:rFonts w:ascii="Verdana" w:eastAsia="Verdana" w:hAnsi="Verdana" w:cs="Times New Roman"/>
          <w:noProof/>
        </w:rPr>
        <w:t>.</w:t>
      </w:r>
    </w:p>
    <w:p w14:paraId="3AA7408F" w14:textId="16B505B6" w:rsidR="008918AC" w:rsidRPr="00C86E6A" w:rsidRDefault="008A7D40" w:rsidP="00B55890">
      <w:pPr>
        <w:numPr>
          <w:ilvl w:val="1"/>
          <w:numId w:val="16"/>
        </w:numPr>
        <w:tabs>
          <w:tab w:val="clear" w:pos="1191"/>
          <w:tab w:val="num" w:pos="-3402"/>
        </w:tabs>
        <w:rPr>
          <w:rFonts w:ascii="Verdana" w:eastAsia="Verdana" w:hAnsi="Verdana" w:cs="Times New Roman"/>
          <w:noProof/>
        </w:rPr>
      </w:pPr>
      <w:r w:rsidRPr="00C86E6A">
        <w:rPr>
          <w:rFonts w:ascii="Verdana" w:eastAsia="Verdana" w:hAnsi="Verdana" w:cs="Times New Roman"/>
          <w:noProof/>
        </w:rPr>
        <w:t xml:space="preserve"> </w:t>
      </w:r>
      <w:r w:rsidR="008918AC" w:rsidRPr="00C86E6A">
        <w:rPr>
          <w:rFonts w:ascii="Verdana" w:eastAsia="Verdana" w:hAnsi="Verdana" w:cs="Times New Roman"/>
          <w:noProof/>
        </w:rPr>
        <w:t>Předmět díla je prováděn na majetku ČR s právem hospodařit pro Správu železnic, státní organizaci (dále též SŽ).</w:t>
      </w:r>
    </w:p>
    <w:p w14:paraId="3D649221"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646D035"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5AE6162"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3DDAEE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12FD89B0"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641FC351" w14:textId="76A370FF" w:rsidR="00496D73" w:rsidRPr="004035E2" w:rsidRDefault="00496D73" w:rsidP="003A65DB">
      <w:pPr>
        <w:pStyle w:val="Style5"/>
        <w:widowControl/>
        <w:tabs>
          <w:tab w:val="left" w:pos="1985"/>
        </w:tabs>
        <w:spacing w:before="120" w:line="240" w:lineRule="auto"/>
        <w:ind w:left="4253" w:hanging="3260"/>
        <w:jc w:val="left"/>
        <w:rPr>
          <w:rStyle w:val="FontStyle38"/>
          <w:rFonts w:asciiTheme="minorHAnsi" w:hAnsiTheme="minorHAnsi"/>
          <w:sz w:val="18"/>
          <w:szCs w:val="18"/>
        </w:rPr>
      </w:pPr>
      <w:r w:rsidRPr="004035E2">
        <w:rPr>
          <w:rStyle w:val="FontStyle38"/>
          <w:rFonts w:asciiTheme="minorHAnsi" w:hAnsiTheme="minorHAnsi"/>
          <w:sz w:val="18"/>
          <w:szCs w:val="18"/>
        </w:rPr>
        <w:t>Zahájení prací:</w:t>
      </w:r>
      <w:r w:rsidRPr="004035E2">
        <w:rPr>
          <w:rStyle w:val="FontStyle38"/>
          <w:rFonts w:asciiTheme="minorHAnsi" w:hAnsiTheme="minorHAnsi"/>
          <w:sz w:val="18"/>
          <w:szCs w:val="18"/>
        </w:rPr>
        <w:tab/>
      </w:r>
      <w:r w:rsidR="00FB2F52">
        <w:rPr>
          <w:rStyle w:val="FontStyle38"/>
          <w:rFonts w:asciiTheme="minorHAnsi" w:hAnsiTheme="minorHAnsi"/>
          <w:sz w:val="18"/>
          <w:szCs w:val="18"/>
        </w:rPr>
        <w:t xml:space="preserve">předpoklad </w:t>
      </w:r>
      <w:r w:rsidR="003B2C54">
        <w:rPr>
          <w:rStyle w:val="FontStyle38"/>
          <w:rFonts w:asciiTheme="minorHAnsi" w:hAnsiTheme="minorHAnsi"/>
          <w:sz w:val="18"/>
          <w:szCs w:val="18"/>
        </w:rPr>
        <w:t>únor</w:t>
      </w:r>
      <w:r w:rsidR="003A65DB" w:rsidRPr="003A65DB">
        <w:rPr>
          <w:rStyle w:val="FontStyle38"/>
          <w:rFonts w:asciiTheme="minorHAnsi" w:hAnsiTheme="minorHAnsi"/>
          <w:sz w:val="18"/>
          <w:szCs w:val="18"/>
        </w:rPr>
        <w:t xml:space="preserve"> 202</w:t>
      </w:r>
      <w:r w:rsidR="00347834">
        <w:rPr>
          <w:rStyle w:val="FontStyle38"/>
          <w:rFonts w:asciiTheme="minorHAnsi" w:hAnsiTheme="minorHAnsi"/>
          <w:sz w:val="18"/>
          <w:szCs w:val="18"/>
        </w:rPr>
        <w:t>1</w:t>
      </w:r>
      <w:r w:rsidR="003A65DB" w:rsidRPr="003A65DB">
        <w:rPr>
          <w:rStyle w:val="FontStyle38"/>
          <w:rFonts w:asciiTheme="minorHAnsi" w:hAnsiTheme="minorHAnsi"/>
          <w:sz w:val="18"/>
          <w:szCs w:val="18"/>
        </w:rPr>
        <w:t xml:space="preserve">, ihned po uveřejnění smlouvy v </w:t>
      </w:r>
      <w:r w:rsidR="003A65DB">
        <w:rPr>
          <w:rStyle w:val="FontStyle38"/>
          <w:rFonts w:asciiTheme="minorHAnsi" w:hAnsiTheme="minorHAnsi"/>
          <w:sz w:val="18"/>
          <w:szCs w:val="18"/>
        </w:rPr>
        <w:t xml:space="preserve">  </w:t>
      </w:r>
      <w:r w:rsidR="003A65DB" w:rsidRPr="003A65DB">
        <w:rPr>
          <w:rStyle w:val="FontStyle38"/>
          <w:rFonts w:asciiTheme="minorHAnsi" w:hAnsiTheme="minorHAnsi"/>
          <w:sz w:val="18"/>
          <w:szCs w:val="18"/>
        </w:rPr>
        <w:t>registru smluv</w:t>
      </w:r>
      <w:r w:rsidR="003A65DB" w:rsidRPr="003A65DB" w:rsidDel="003A65DB">
        <w:rPr>
          <w:rStyle w:val="FontStyle38"/>
          <w:rFonts w:asciiTheme="minorHAnsi" w:hAnsiTheme="minorHAnsi"/>
          <w:sz w:val="18"/>
          <w:szCs w:val="18"/>
        </w:rPr>
        <w:t xml:space="preserve"> </w:t>
      </w:r>
    </w:p>
    <w:p w14:paraId="3194F8FB" w14:textId="24B5618B" w:rsidR="00496D73" w:rsidRPr="004035E2"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 xml:space="preserve">Předání PD k připomínkám: </w:t>
      </w:r>
      <w:r w:rsidRPr="004035E2">
        <w:rPr>
          <w:rStyle w:val="FontStyle38"/>
          <w:rFonts w:asciiTheme="minorHAnsi" w:hAnsiTheme="minorHAnsi"/>
          <w:sz w:val="18"/>
          <w:szCs w:val="18"/>
        </w:rPr>
        <w:tab/>
      </w:r>
      <w:r w:rsidR="003B2C54">
        <w:rPr>
          <w:rStyle w:val="FontStyle38"/>
          <w:rFonts w:asciiTheme="minorHAnsi" w:hAnsiTheme="minorHAnsi"/>
          <w:sz w:val="18"/>
          <w:szCs w:val="18"/>
        </w:rPr>
        <w:t>1</w:t>
      </w:r>
      <w:r w:rsidRPr="004035E2">
        <w:rPr>
          <w:rStyle w:val="FontStyle38"/>
          <w:rFonts w:asciiTheme="minorHAnsi" w:hAnsiTheme="minorHAnsi"/>
          <w:sz w:val="18"/>
          <w:szCs w:val="18"/>
        </w:rPr>
        <w:t xml:space="preserve">. </w:t>
      </w:r>
      <w:r w:rsidR="003B2C54">
        <w:rPr>
          <w:rStyle w:val="FontStyle38"/>
          <w:rFonts w:asciiTheme="minorHAnsi" w:hAnsiTheme="minorHAnsi"/>
          <w:sz w:val="18"/>
          <w:szCs w:val="18"/>
        </w:rPr>
        <w:t>10</w:t>
      </w:r>
      <w:r w:rsidRPr="004035E2">
        <w:rPr>
          <w:rStyle w:val="FontStyle38"/>
          <w:rFonts w:asciiTheme="minorHAnsi" w:hAnsiTheme="minorHAnsi"/>
          <w:sz w:val="18"/>
          <w:szCs w:val="18"/>
        </w:rPr>
        <w:t>. 2021</w:t>
      </w:r>
    </w:p>
    <w:p w14:paraId="3B208702" w14:textId="0E15D878" w:rsidR="00496D73" w:rsidRDefault="003B2C54" w:rsidP="00496D73">
      <w:pPr>
        <w:pStyle w:val="Style5"/>
        <w:widowControl/>
        <w:tabs>
          <w:tab w:val="left" w:pos="1985"/>
        </w:tabs>
        <w:spacing w:before="120" w:line="240" w:lineRule="auto"/>
        <w:ind w:left="993"/>
        <w:jc w:val="left"/>
        <w:rPr>
          <w:rStyle w:val="FontStyle38"/>
          <w:rFonts w:asciiTheme="minorHAnsi" w:hAnsiTheme="minorHAnsi"/>
          <w:sz w:val="18"/>
          <w:szCs w:val="18"/>
        </w:rPr>
      </w:pPr>
      <w:r>
        <w:rPr>
          <w:rStyle w:val="FontStyle38"/>
          <w:rFonts w:asciiTheme="minorHAnsi" w:hAnsiTheme="minorHAnsi"/>
          <w:sz w:val="18"/>
          <w:szCs w:val="18"/>
        </w:rPr>
        <w:t>Předání PD SŽG:</w:t>
      </w:r>
      <w:r>
        <w:rPr>
          <w:rStyle w:val="FontStyle38"/>
          <w:rFonts w:asciiTheme="minorHAnsi" w:hAnsiTheme="minorHAnsi"/>
          <w:sz w:val="18"/>
          <w:szCs w:val="18"/>
        </w:rPr>
        <w:tab/>
      </w:r>
      <w:r>
        <w:rPr>
          <w:rStyle w:val="FontStyle38"/>
          <w:rFonts w:asciiTheme="minorHAnsi" w:hAnsiTheme="minorHAnsi"/>
          <w:sz w:val="18"/>
          <w:szCs w:val="18"/>
        </w:rPr>
        <w:tab/>
      </w:r>
      <w:r>
        <w:rPr>
          <w:rStyle w:val="FontStyle38"/>
          <w:rFonts w:asciiTheme="minorHAnsi" w:hAnsiTheme="minorHAnsi"/>
          <w:sz w:val="18"/>
          <w:szCs w:val="18"/>
        </w:rPr>
        <w:tab/>
      </w:r>
      <w:r w:rsidR="008E5764">
        <w:rPr>
          <w:rStyle w:val="FontStyle38"/>
          <w:rFonts w:asciiTheme="minorHAnsi" w:hAnsiTheme="minorHAnsi"/>
          <w:sz w:val="18"/>
          <w:szCs w:val="18"/>
        </w:rPr>
        <w:t>15</w:t>
      </w:r>
      <w:r w:rsidR="00496D73" w:rsidRPr="004035E2">
        <w:rPr>
          <w:rStyle w:val="FontStyle38"/>
          <w:rFonts w:asciiTheme="minorHAnsi" w:hAnsiTheme="minorHAnsi"/>
          <w:sz w:val="18"/>
          <w:szCs w:val="18"/>
        </w:rPr>
        <w:t xml:space="preserve">. </w:t>
      </w:r>
      <w:r w:rsidR="008E5764">
        <w:rPr>
          <w:rStyle w:val="FontStyle38"/>
          <w:rFonts w:asciiTheme="minorHAnsi" w:hAnsiTheme="minorHAnsi"/>
          <w:sz w:val="18"/>
          <w:szCs w:val="18"/>
        </w:rPr>
        <w:t>11</w:t>
      </w:r>
      <w:r w:rsidR="00496D73" w:rsidRPr="004035E2">
        <w:rPr>
          <w:rStyle w:val="FontStyle38"/>
          <w:rFonts w:asciiTheme="minorHAnsi" w:hAnsiTheme="minorHAnsi"/>
          <w:sz w:val="18"/>
          <w:szCs w:val="18"/>
        </w:rPr>
        <w:t>. 2021</w:t>
      </w:r>
    </w:p>
    <w:p w14:paraId="0688CDA6" w14:textId="2D17E8C0" w:rsidR="00496D73" w:rsidRDefault="00496D73" w:rsidP="00496D73">
      <w:pPr>
        <w:pStyle w:val="Odstavecseseznamem"/>
        <w:spacing w:before="120"/>
        <w:ind w:left="4244" w:hanging="3240"/>
        <w:rPr>
          <w:rStyle w:val="FontStyle38"/>
          <w:rFonts w:asciiTheme="minorHAnsi" w:eastAsia="Times New Roman" w:hAnsiTheme="minorHAnsi"/>
          <w:sz w:val="18"/>
          <w:szCs w:val="18"/>
          <w:lang w:eastAsia="cs-CZ"/>
        </w:rPr>
      </w:pPr>
      <w:r w:rsidRPr="00496D73">
        <w:rPr>
          <w:rStyle w:val="FontStyle38"/>
          <w:rFonts w:asciiTheme="minorHAnsi" w:eastAsia="Times New Roman" w:hAnsiTheme="minorHAnsi"/>
          <w:sz w:val="18"/>
          <w:szCs w:val="18"/>
          <w:lang w:eastAsia="cs-CZ"/>
        </w:rPr>
        <w:t>Ukončení prací:</w:t>
      </w:r>
      <w:r>
        <w:rPr>
          <w:rStyle w:val="FontStyle38"/>
        </w:rPr>
        <w:tab/>
      </w:r>
      <w:r>
        <w:rPr>
          <w:rStyle w:val="FontStyle38"/>
        </w:rPr>
        <w:tab/>
      </w:r>
      <w:r w:rsidR="008E5764">
        <w:rPr>
          <w:rStyle w:val="FontStyle38"/>
          <w:rFonts w:asciiTheme="minorHAnsi" w:eastAsia="Times New Roman" w:hAnsiTheme="minorHAnsi"/>
          <w:sz w:val="18"/>
          <w:szCs w:val="18"/>
          <w:lang w:eastAsia="cs-CZ"/>
        </w:rPr>
        <w:t>15</w:t>
      </w:r>
      <w:r w:rsidRPr="00496D73">
        <w:rPr>
          <w:rStyle w:val="FontStyle38"/>
          <w:rFonts w:asciiTheme="minorHAnsi" w:eastAsia="Times New Roman" w:hAnsiTheme="minorHAnsi"/>
          <w:sz w:val="18"/>
          <w:szCs w:val="18"/>
          <w:lang w:eastAsia="cs-CZ"/>
        </w:rPr>
        <w:t xml:space="preserve">. </w:t>
      </w:r>
      <w:r w:rsidR="008E5764">
        <w:rPr>
          <w:rStyle w:val="FontStyle38"/>
          <w:rFonts w:asciiTheme="minorHAnsi" w:eastAsia="Times New Roman" w:hAnsiTheme="minorHAnsi"/>
          <w:sz w:val="18"/>
          <w:szCs w:val="18"/>
          <w:lang w:eastAsia="cs-CZ"/>
        </w:rPr>
        <w:t>12</w:t>
      </w:r>
      <w:r w:rsidRPr="00496D73">
        <w:rPr>
          <w:rStyle w:val="FontStyle38"/>
          <w:rFonts w:asciiTheme="minorHAnsi" w:eastAsia="Times New Roman" w:hAnsiTheme="minorHAnsi"/>
          <w:sz w:val="18"/>
          <w:szCs w:val="18"/>
          <w:lang w:eastAsia="cs-CZ"/>
        </w:rPr>
        <w:t>. 2021 – předání PD s kladným vyjádřením zástupce SŽG</w:t>
      </w:r>
    </w:p>
    <w:p w14:paraId="45668001" w14:textId="77777777" w:rsidR="00DE7C77" w:rsidRPr="00496D73" w:rsidRDefault="00DE7C77" w:rsidP="008E5764">
      <w:pPr>
        <w:pStyle w:val="Odstavecseseznamem"/>
        <w:spacing w:after="0"/>
        <w:ind w:left="4244" w:hanging="3240"/>
        <w:rPr>
          <w:rStyle w:val="FontStyle38"/>
          <w:rFonts w:asciiTheme="minorHAnsi" w:eastAsia="Times New Roman" w:hAnsiTheme="minorHAnsi"/>
          <w:sz w:val="18"/>
          <w:szCs w:val="18"/>
          <w:lang w:eastAsia="cs-CZ"/>
        </w:rPr>
      </w:pPr>
    </w:p>
    <w:p w14:paraId="25227EC6" w14:textId="4C4FA1E4"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654B51B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158B35D9" w14:textId="77777777" w:rsidR="008918AC" w:rsidRPr="004A1C2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w:t>
      </w:r>
      <w:r w:rsidRPr="004A1C25">
        <w:rPr>
          <w:rFonts w:ascii="Verdana" w:eastAsia="Verdana" w:hAnsi="Verdana" w:cs="Times New Roman"/>
          <w:noProof/>
        </w:rPr>
        <w:t xml:space="preserve">nabídky a nabídky zhotovitele a činí: </w:t>
      </w:r>
    </w:p>
    <w:p w14:paraId="189D812E"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Cena bez DPH:</w:t>
      </w:r>
      <w:r w:rsidRPr="004A1C25">
        <w:rPr>
          <w:highlight w:val="yellow"/>
        </w:rPr>
        <w:tab/>
        <w:t>Kč</w:t>
      </w:r>
    </w:p>
    <w:p w14:paraId="6D716FCA"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DPH:</w:t>
      </w:r>
      <w:r w:rsidRPr="004A1C25">
        <w:rPr>
          <w:highlight w:val="yellow"/>
        </w:rPr>
        <w:tab/>
        <w:t>Kč</w:t>
      </w:r>
    </w:p>
    <w:p w14:paraId="33DA8D6C" w14:textId="77777777" w:rsidR="00275E56" w:rsidRPr="004A1C25" w:rsidRDefault="00275E56" w:rsidP="008918AC">
      <w:pPr>
        <w:pStyle w:val="Odstavecseseznamem"/>
        <w:tabs>
          <w:tab w:val="left" w:pos="5670"/>
        </w:tabs>
        <w:spacing w:after="0"/>
        <w:ind w:left="1004"/>
        <w:contextualSpacing w:val="0"/>
        <w:rPr>
          <w:highlight w:val="yellow"/>
        </w:rPr>
      </w:pPr>
      <w:r w:rsidRPr="004A1C25">
        <w:rPr>
          <w:highlight w:val="yellow"/>
        </w:rPr>
        <w:t>Cena s DPH:</w:t>
      </w:r>
      <w:r w:rsidRPr="004A1C25">
        <w:rPr>
          <w:highlight w:val="yellow"/>
        </w:rPr>
        <w:tab/>
        <w:t>Kč</w:t>
      </w:r>
    </w:p>
    <w:p w14:paraId="62703795" w14:textId="77777777" w:rsidR="00275E56" w:rsidRPr="004A1C25" w:rsidRDefault="00275E56" w:rsidP="008918AC">
      <w:pPr>
        <w:pStyle w:val="Odstavecseseznamem"/>
        <w:tabs>
          <w:tab w:val="left" w:pos="5670"/>
        </w:tabs>
        <w:spacing w:after="0"/>
        <w:ind w:left="1004"/>
        <w:contextualSpacing w:val="0"/>
        <w:rPr>
          <w:highlight w:val="yellow"/>
        </w:rPr>
      </w:pPr>
    </w:p>
    <w:p w14:paraId="061136AF" w14:textId="77777777" w:rsidR="008918AC" w:rsidRPr="004A1C25" w:rsidRDefault="008918AC" w:rsidP="008918AC">
      <w:pPr>
        <w:pStyle w:val="Odstavecseseznamem"/>
        <w:tabs>
          <w:tab w:val="left" w:pos="5670"/>
        </w:tabs>
        <w:ind w:left="1004"/>
        <w:contextualSpacing w:val="0"/>
      </w:pPr>
      <w:r w:rsidRPr="004A1C25">
        <w:rPr>
          <w:highlight w:val="yellow"/>
        </w:rPr>
        <w:t xml:space="preserve">Cena za dílo bez DPH slovy:  </w:t>
      </w:r>
      <w:r w:rsidRPr="004A1C25">
        <w:rPr>
          <w:highlight w:val="yellow"/>
        </w:rPr>
        <w:tab/>
        <w:t>Kč</w:t>
      </w:r>
    </w:p>
    <w:p w14:paraId="5D6B8C19" w14:textId="77777777" w:rsidR="008918AC" w:rsidRPr="00A041EA" w:rsidRDefault="008918AC" w:rsidP="008918AC">
      <w:pPr>
        <w:pStyle w:val="Odstavecseseznamem"/>
        <w:ind w:left="1004"/>
        <w:contextualSpacing w:val="0"/>
      </w:pPr>
      <w:r w:rsidRPr="004A1C25">
        <w:t>Dílo je hrazeno z hlavní činnosti.</w:t>
      </w:r>
    </w:p>
    <w:p w14:paraId="01EA819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p>
    <w:p w14:paraId="1C7A1D8D"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13CC7DB3"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26FEED7B"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odpovídá za činnost svých zaměstnanců a zaměstnanců poddodavatelů v plné míře.</w:t>
      </w:r>
    </w:p>
    <w:p w14:paraId="5E8B3BA5"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379B6511" w14:textId="77777777" w:rsidR="008918AC" w:rsidRPr="00B7343E" w:rsidRDefault="008918AC" w:rsidP="008918AC">
      <w:pPr>
        <w:numPr>
          <w:ilvl w:val="1"/>
          <w:numId w:val="16"/>
        </w:numPr>
        <w:tabs>
          <w:tab w:val="clear" w:pos="1191"/>
        </w:tabs>
        <w:rPr>
          <w:rFonts w:ascii="Verdana" w:eastAsia="Verdana" w:hAnsi="Verdana" w:cs="Times New Roman"/>
          <w:noProof/>
        </w:rPr>
      </w:pPr>
      <w:r w:rsidRPr="00B7343E">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21B89695" w14:textId="77777777" w:rsidR="008918AC" w:rsidRPr="004D1292" w:rsidRDefault="008918AC" w:rsidP="008918AC">
      <w:pPr>
        <w:numPr>
          <w:ilvl w:val="1"/>
          <w:numId w:val="16"/>
        </w:numPr>
        <w:tabs>
          <w:tab w:val="clear" w:pos="1191"/>
        </w:tabs>
        <w:rPr>
          <w:rFonts w:ascii="Verdana" w:eastAsia="Verdana" w:hAnsi="Verdana" w:cs="Times New Roman"/>
          <w:noProof/>
        </w:rPr>
      </w:pPr>
      <w:r w:rsidRPr="004D1292">
        <w:rPr>
          <w:rFonts w:ascii="Verdana" w:eastAsia="Verdana" w:hAnsi="Verdana" w:cs="Times New Roman"/>
          <w:noProof/>
        </w:rPr>
        <w:t xml:space="preserve">Platné kopie osvědčení o odborné způsobilosti (vysvědčení o odborné zkoušce) vedoucího prací zhotovitele jsou součástí nabídky. </w:t>
      </w:r>
    </w:p>
    <w:p w14:paraId="4175A094"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589E2E6C" w14:textId="4B2EAD06"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4767CB36"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5475FBE0"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4D4CA5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10770E21" w14:textId="4A7AFC4F"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v </w:t>
      </w:r>
      <w:r w:rsidRPr="00CC69C2">
        <w:rPr>
          <w:rFonts w:ascii="Verdana" w:eastAsia="Verdana" w:hAnsi="Verdana" w:cs="Times New Roman"/>
          <w:noProof/>
        </w:rPr>
        <w:t xml:space="preserve">délce </w:t>
      </w:r>
      <w:r w:rsidR="00254910">
        <w:rPr>
          <w:rFonts w:ascii="Verdana" w:eastAsia="Verdana" w:hAnsi="Verdana" w:cs="Times New Roman"/>
          <w:noProof/>
        </w:rPr>
        <w:t>60</w:t>
      </w:r>
      <w:r w:rsidRPr="00CC69C2">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810337">
        <w:rPr>
          <w:rFonts w:ascii="Verdana" w:eastAsia="Verdana" w:hAnsi="Verdana" w:cs="Times New Roman"/>
          <w:noProof/>
        </w:rPr>
        <w:t>4</w:t>
      </w:r>
      <w:r w:rsidRPr="00110ED7">
        <w:rPr>
          <w:rFonts w:ascii="Verdana" w:eastAsia="Verdana" w:hAnsi="Verdana" w:cs="Times New Roman"/>
          <w:noProof/>
        </w:rPr>
        <w:t>.</w:t>
      </w:r>
    </w:p>
    <w:p w14:paraId="527F854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Platební podmínky</w:t>
      </w:r>
    </w:p>
    <w:p w14:paraId="01295F53" w14:textId="78B6FD76"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Fakturace </w:t>
      </w:r>
      <w:r w:rsidR="00682B7A">
        <w:rPr>
          <w:rFonts w:ascii="Verdana" w:eastAsia="Verdana" w:hAnsi="Verdana" w:cs="Times New Roman"/>
          <w:noProof/>
        </w:rPr>
        <w:t>bude probíhat na základě zhotovitelem vy</w:t>
      </w:r>
      <w:r w:rsidR="00067474">
        <w:rPr>
          <w:rFonts w:ascii="Verdana" w:eastAsia="Verdana" w:hAnsi="Verdana" w:cs="Times New Roman"/>
          <w:noProof/>
        </w:rPr>
        <w:t>s</w:t>
      </w:r>
      <w:r w:rsidR="00682B7A">
        <w:rPr>
          <w:rFonts w:ascii="Verdana" w:eastAsia="Verdana" w:hAnsi="Verdana" w:cs="Times New Roman"/>
          <w:noProof/>
        </w:rPr>
        <w:t>taveného daňového</w:t>
      </w:r>
      <w:r w:rsidR="008524BF">
        <w:rPr>
          <w:rFonts w:ascii="Verdana" w:eastAsia="Verdana" w:hAnsi="Verdana" w:cs="Times New Roman"/>
          <w:noProof/>
        </w:rPr>
        <w:t xml:space="preserve"> dokladu</w:t>
      </w:r>
      <w:r w:rsidR="00682B7A">
        <w:rPr>
          <w:rFonts w:ascii="Verdana" w:eastAsia="Verdana" w:hAnsi="Verdana" w:cs="Times New Roman"/>
          <w:noProof/>
        </w:rPr>
        <w:t xml:space="preserve"> (faktura s náležitostí daňového dokladu), která bude vystavena po provedení a předání díla. Faktura bude vystavena do 15 dní od předání díla a doručena na </w:t>
      </w:r>
      <w:r w:rsidR="00693552">
        <w:rPr>
          <w:rFonts w:ascii="Verdana" w:eastAsia="Verdana" w:hAnsi="Verdana" w:cs="Times New Roman"/>
          <w:noProof/>
        </w:rPr>
        <w:t>fakturační</w:t>
      </w:r>
      <w:r w:rsidR="00682B7A">
        <w:rPr>
          <w:rFonts w:ascii="Verdana" w:eastAsia="Verdana" w:hAnsi="Verdana" w:cs="Times New Roman"/>
          <w:noProof/>
        </w:rPr>
        <w:t xml:space="preserve"> adresu objednatele. </w:t>
      </w:r>
    </w:p>
    <w:p w14:paraId="2B3A94CC" w14:textId="77777777"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14:paraId="016B1EF2"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058ED7D0" w14:textId="06750DB9"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53F9F0A3" w14:textId="1A93A515"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36916F08" w14:textId="6B673A91"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Pokud na díle jsou při předání a převzetí drobné vady nebránící </w:t>
      </w:r>
      <w:r w:rsidR="00E52928">
        <w:rPr>
          <w:rFonts w:ascii="Verdana" w:eastAsia="Verdana" w:hAnsi="Verdana" w:cs="Times New Roman"/>
          <w:noProof/>
        </w:rPr>
        <w:t>řádnému užití díla</w:t>
      </w:r>
      <w:r w:rsidRPr="00ED3514">
        <w:rPr>
          <w:rFonts w:ascii="Verdana" w:eastAsia="Verdana" w:hAnsi="Verdana" w:cs="Times New Roman"/>
          <w:noProof/>
        </w:rPr>
        <w:t>, je nutné termíny pro jejich odstranění uvést do předávacího protokolu o předání a převzetí díla a určit termín odstranění vady zhotovitelem.</w:t>
      </w:r>
    </w:p>
    <w:p w14:paraId="045D659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0E0F29F9"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6CA004F" w14:textId="77777777" w:rsidR="008918AC" w:rsidRPr="00ED3514" w:rsidRDefault="008918AC" w:rsidP="00961B44">
      <w:pPr>
        <w:pStyle w:val="Odstavecseseznamem"/>
        <w:tabs>
          <w:tab w:val="left" w:pos="709"/>
        </w:tabs>
        <w:ind w:firstLine="273"/>
        <w:rPr>
          <w:b/>
        </w:rPr>
      </w:pPr>
      <w:r w:rsidRPr="00ED3514">
        <w:rPr>
          <w:b/>
        </w:rPr>
        <w:t xml:space="preserve">Správa </w:t>
      </w:r>
      <w:r>
        <w:rPr>
          <w:b/>
        </w:rPr>
        <w:t xml:space="preserve">železnic, </w:t>
      </w:r>
      <w:r w:rsidRPr="00ED3514">
        <w:rPr>
          <w:b/>
        </w:rPr>
        <w:t>státní organizace</w:t>
      </w:r>
    </w:p>
    <w:p w14:paraId="3E7AC226" w14:textId="77777777" w:rsidR="008918AC" w:rsidRPr="000B39E3" w:rsidRDefault="008918AC" w:rsidP="00961B44">
      <w:pPr>
        <w:pStyle w:val="Odstavecseseznamem"/>
        <w:tabs>
          <w:tab w:val="left" w:pos="709"/>
        </w:tabs>
        <w:spacing w:after="0"/>
        <w:ind w:firstLine="273"/>
      </w:pPr>
      <w:r w:rsidRPr="000B39E3">
        <w:t>se sídlem: Praha 1 - Nové Město, Dlážděná 1003/7, PSČ 110 00</w:t>
      </w:r>
    </w:p>
    <w:p w14:paraId="0676F191" w14:textId="77777777" w:rsidR="008918AC" w:rsidRPr="000B39E3" w:rsidRDefault="008918AC" w:rsidP="00961B44">
      <w:pPr>
        <w:pStyle w:val="Zkladntext21"/>
        <w:tabs>
          <w:tab w:val="left" w:pos="709"/>
        </w:tabs>
        <w:spacing w:after="240"/>
        <w:ind w:left="720" w:firstLine="273"/>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C1DFF46" w14:textId="77777777" w:rsidR="008918AC" w:rsidRPr="00ED3514" w:rsidRDefault="008918AC" w:rsidP="00961B44">
      <w:pPr>
        <w:pStyle w:val="Odstavecseseznamem"/>
        <w:spacing w:before="120"/>
        <w:ind w:left="1134" w:hanging="141"/>
        <w:contextualSpacing w:val="0"/>
      </w:pPr>
      <w:r w:rsidRPr="00ED3514">
        <w:t>Příjemcem faktur ve věci této smlouvy</w:t>
      </w:r>
      <w:r w:rsidRPr="00ED3514">
        <w:rPr>
          <w:color w:val="FF00FF"/>
        </w:rPr>
        <w:t xml:space="preserve"> </w:t>
      </w:r>
      <w:r w:rsidRPr="00ED3514">
        <w:t xml:space="preserve">je: </w:t>
      </w:r>
    </w:p>
    <w:p w14:paraId="0C150D64" w14:textId="77777777" w:rsidR="00FB6949" w:rsidRPr="00FB6949" w:rsidRDefault="00FB6949" w:rsidP="00FB6949">
      <w:pPr>
        <w:pStyle w:val="Style6"/>
        <w:widowControl/>
        <w:tabs>
          <w:tab w:val="left" w:pos="4820"/>
        </w:tabs>
        <w:spacing w:before="120" w:line="240" w:lineRule="auto"/>
        <w:ind w:left="993"/>
        <w:rPr>
          <w:rFonts w:asciiTheme="minorHAnsi" w:eastAsiaTheme="minorHAnsi" w:hAnsiTheme="minorHAnsi" w:cstheme="minorBidi"/>
          <w:b/>
          <w:sz w:val="18"/>
          <w:szCs w:val="18"/>
          <w:lang w:eastAsia="en-US"/>
        </w:rPr>
      </w:pPr>
      <w:r w:rsidRPr="00FB6949">
        <w:rPr>
          <w:rFonts w:asciiTheme="minorHAnsi" w:eastAsiaTheme="minorHAnsi" w:hAnsiTheme="minorHAnsi" w:cstheme="minorBidi"/>
          <w:b/>
          <w:sz w:val="18"/>
          <w:szCs w:val="18"/>
          <w:lang w:eastAsia="en-US"/>
        </w:rPr>
        <w:t xml:space="preserve">Správa železnic, státní organizace  </w:t>
      </w:r>
    </w:p>
    <w:p w14:paraId="1EAF7505" w14:textId="4A3CDE8D" w:rsidR="00FB6949" w:rsidRPr="00FB6949" w:rsidRDefault="00FB6949" w:rsidP="00FB6949">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lastRenderedPageBreak/>
        <w:t xml:space="preserve">           Centrální finanční účtárna Čechy</w:t>
      </w:r>
    </w:p>
    <w:p w14:paraId="4C29036D" w14:textId="22FBA673" w:rsidR="00FB6949" w:rsidRPr="00FB6949" w:rsidRDefault="00FB6949" w:rsidP="00FB6949">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Náměstí Jana Pernera 217</w:t>
      </w:r>
    </w:p>
    <w:p w14:paraId="31C94FD5" w14:textId="60A2F343" w:rsidR="008918AC" w:rsidRDefault="00FB6949" w:rsidP="00FB6949">
      <w:pPr>
        <w:pStyle w:val="Odstavecseseznamem"/>
        <w:tabs>
          <w:tab w:val="left" w:pos="709"/>
        </w:tabs>
        <w:ind w:firstLine="273"/>
      </w:pPr>
      <w:r w:rsidRPr="00FB6949">
        <w:t>530 02 Pardubice</w:t>
      </w:r>
    </w:p>
    <w:p w14:paraId="665B36DE" w14:textId="2F45D133" w:rsidR="00043540" w:rsidRDefault="00043540" w:rsidP="00FB6949">
      <w:pPr>
        <w:pStyle w:val="Odstavecseseznamem"/>
        <w:tabs>
          <w:tab w:val="left" w:pos="709"/>
        </w:tabs>
        <w:ind w:firstLine="273"/>
      </w:pPr>
    </w:p>
    <w:p w14:paraId="24774E85" w14:textId="47041141" w:rsidR="00043540" w:rsidRDefault="00043540" w:rsidP="00FB6949">
      <w:pPr>
        <w:pStyle w:val="Odstavecseseznamem"/>
        <w:tabs>
          <w:tab w:val="left" w:pos="709"/>
        </w:tabs>
        <w:ind w:firstLine="273"/>
        <w:rPr>
          <w:b/>
          <w:u w:val="single"/>
        </w:rPr>
      </w:pPr>
      <w:r>
        <w:t xml:space="preserve">Nebo ve formátu PDF e-mailem na: </w:t>
      </w:r>
      <w:hyperlink r:id="rId12" w:history="1">
        <w:r w:rsidRPr="00CA0A84">
          <w:rPr>
            <w:rStyle w:val="Hypertextovodkaz"/>
            <w:b/>
          </w:rPr>
          <w:t>ePodatelnaCFUCechy@spravazeleznic.cz</w:t>
        </w:r>
      </w:hyperlink>
    </w:p>
    <w:p w14:paraId="39B7B477" w14:textId="385F156D" w:rsidR="00043540" w:rsidRPr="00FB6949" w:rsidRDefault="00043540" w:rsidP="00043540">
      <w:pPr>
        <w:tabs>
          <w:tab w:val="left" w:pos="709"/>
        </w:tabs>
        <w:ind w:left="993"/>
      </w:pPr>
      <w:r>
        <w:t>Preferovaný způsob doručování je na výše uvedenou emailovou adresu.</w:t>
      </w:r>
    </w:p>
    <w:p w14:paraId="13087BF8"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4788878D"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5BC4F760"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2E52FED5"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41070CDE"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4685722C" w14:textId="270D1AD6" w:rsidR="008918AC" w:rsidRPr="00E36281" w:rsidRDefault="002857E4" w:rsidP="008918AC">
      <w:pPr>
        <w:numPr>
          <w:ilvl w:val="1"/>
          <w:numId w:val="16"/>
        </w:numPr>
        <w:tabs>
          <w:tab w:val="clear" w:pos="1191"/>
        </w:tabs>
        <w:rPr>
          <w:rFonts w:ascii="Verdana" w:eastAsia="Verdana" w:hAnsi="Verdana" w:cs="Times New Roman"/>
          <w:noProof/>
        </w:rPr>
      </w:pPr>
      <w:r>
        <w:rPr>
          <w:rFonts w:ascii="Verdana" w:hAnsi="Verdana"/>
        </w:rPr>
        <w:t>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r w:rsidR="008918AC" w:rsidRPr="00E36281">
        <w:rPr>
          <w:rFonts w:ascii="Verdana" w:eastAsia="Verdana" w:hAnsi="Verdana" w:cs="Times New Roman"/>
          <w:noProof/>
        </w:rPr>
        <w:t>.</w:t>
      </w:r>
    </w:p>
    <w:p w14:paraId="0879CD71"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0D604326"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40FCD335"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E3F804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25281BF3"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0EC5070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37AC6C6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6CC71D08" w14:textId="77777777" w:rsidR="008918AC" w:rsidRPr="007E404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w:t>
      </w:r>
      <w:r w:rsidRPr="007E4041">
        <w:rPr>
          <w:rFonts w:ascii="Verdana" w:eastAsia="Verdana" w:hAnsi="Verdana" w:cs="Times New Roman"/>
          <w:noProof/>
        </w:rPr>
        <w:t>ve výši 1% z celkové smluvní ceny za každého takového poddodavatele.</w:t>
      </w:r>
    </w:p>
    <w:p w14:paraId="118289DC"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57EF7B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7E4041">
        <w:rPr>
          <w:rFonts w:ascii="Verdana" w:eastAsia="Verdana" w:hAnsi="Verdana" w:cs="Times New Roman"/>
          <w:noProof/>
        </w:rPr>
        <w:t>.2. a 1.1.3</w:t>
      </w:r>
    </w:p>
    <w:p w14:paraId="1969D733"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0C719074"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79A724B0"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03971A58"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56DA6135"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12D013C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93BE3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5F526A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08D903B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086FCFD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4485D8A1"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14:paraId="5DD46AAF" w14:textId="77777777" w:rsidR="008918AC" w:rsidRPr="000B39E3" w:rsidRDefault="008918AC" w:rsidP="008918AC">
      <w:pPr>
        <w:numPr>
          <w:ilvl w:val="0"/>
          <w:numId w:val="36"/>
        </w:numPr>
        <w:spacing w:before="60" w:after="0" w:line="240" w:lineRule="auto"/>
      </w:pPr>
      <w:r w:rsidRPr="000B39E3">
        <w:lastRenderedPageBreak/>
        <w:t>jestliže je zhotovitel v prodlení s plněním svých povinností více než 30 kalendářních dnů oproti termínům stanoveným ve smlouvě o dílo nebo jejích přílohách,</w:t>
      </w:r>
    </w:p>
    <w:p w14:paraId="390D9F61"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5AA823FA"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7F79228E"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652FA1A3" w14:textId="0EAE2609" w:rsidR="008918AC"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49F5DC2B" w14:textId="77777777" w:rsidR="00F5281B" w:rsidRPr="000B39E3" w:rsidRDefault="00F5281B" w:rsidP="008E5764">
      <w:pPr>
        <w:spacing w:before="60" w:after="0" w:line="240" w:lineRule="auto"/>
        <w:ind w:left="1247"/>
      </w:pPr>
    </w:p>
    <w:p w14:paraId="3DD8C29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3FACFE0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6A9A4C1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5DBC22A6" w14:textId="10342B79" w:rsidR="00DE7C77" w:rsidRPr="00EE270E" w:rsidRDefault="008918AC" w:rsidP="008E5764">
      <w:pPr>
        <w:numPr>
          <w:ilvl w:val="1"/>
          <w:numId w:val="16"/>
        </w:numPr>
        <w:tabs>
          <w:tab w:val="clear" w:pos="1191"/>
        </w:tabs>
        <w:rPr>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191CB79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7DBB2F48"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7443914D"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5F2A3EE4"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72BB9DD9"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22A372B0"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7373904B"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33737C97" w14:textId="77777777" w:rsidR="008918AC" w:rsidRPr="000B39E3" w:rsidRDefault="008918AC" w:rsidP="008918AC">
      <w:pPr>
        <w:numPr>
          <w:ilvl w:val="0"/>
          <w:numId w:val="36"/>
        </w:numPr>
        <w:spacing w:before="60" w:line="240" w:lineRule="auto"/>
      </w:pPr>
      <w:r w:rsidRPr="000B39E3">
        <w:lastRenderedPageBreak/>
        <w:t xml:space="preserve">bez zbytečného odkladu nahradit objednateli škodu, která mu odstoupením vznikla v případě, že objednatel odstoupil od smlouvy o dílo z důvodu na straně zhotovitele. </w:t>
      </w:r>
    </w:p>
    <w:p w14:paraId="707F83B2"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66EC3182"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0E342D2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02B524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7A4E110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1FF08BF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6A358F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23C60111" w14:textId="2565DAF6"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AF761B">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7E23A91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391AAED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FB380D8"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 xml:space="preserve">udělen na dobu neurčitou. Zveřejnění smlouvy a metadat v registru smluv zajistí Správa železnic. Nebude-li tato smlouva zaslána k uveřejnění a/nebo uveřejněna prostřednictvím registru smluv, není žádná ze smluvních stran oprávněna </w:t>
      </w:r>
      <w:r w:rsidRPr="00DF2F2A">
        <w:rPr>
          <w:rFonts w:ascii="Verdana" w:eastAsia="Verdana" w:hAnsi="Verdana" w:cs="Times New Roman"/>
          <w:noProof/>
        </w:rPr>
        <w:lastRenderedPageBreak/>
        <w:t>požadovat po druhé smluvní straně náhradu škody ani jiné újmy, která by jí v této souvislosti vznikla nebo vzniknout mohla.</w:t>
      </w:r>
    </w:p>
    <w:p w14:paraId="3462C486"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C1A0B4A"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E300215" w14:textId="3D4295DD" w:rsidR="008918A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BC2EA1">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BC2EA1">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390D44">
        <w:rPr>
          <w:rFonts w:ascii="Verdana" w:eastAsia="Verdana" w:hAnsi="Verdana" w:cs="Times New Roman"/>
          <w:noProof/>
        </w:rPr>
        <w:t>2</w:t>
      </w:r>
      <w:r w:rsidRPr="00390D44">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BC2EA1" w:rsidRPr="00BC2EA1">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32CC9E32" w14:textId="77777777" w:rsidR="008918AC" w:rsidRPr="00BC2EA1" w:rsidRDefault="008918AC" w:rsidP="008918AC">
      <w:pPr>
        <w:numPr>
          <w:ilvl w:val="1"/>
          <w:numId w:val="16"/>
        </w:numPr>
        <w:tabs>
          <w:tab w:val="clear" w:pos="1191"/>
        </w:tabs>
        <w:rPr>
          <w:rFonts w:ascii="Verdana" w:eastAsia="Verdana" w:hAnsi="Verdana" w:cs="Times New Roman"/>
          <w:noProof/>
        </w:rPr>
      </w:pPr>
      <w:r w:rsidRPr="00BC2EA1">
        <w:rPr>
          <w:rFonts w:ascii="Verdana" w:eastAsia="Verdana" w:hAnsi="Verdana" w:cs="Times New Roman"/>
          <w:noProof/>
        </w:rPr>
        <w:t>Nedílnou součástí této smlouvy jsou přílohy číslo:</w:t>
      </w:r>
    </w:p>
    <w:p w14:paraId="6EDDB156" w14:textId="59AE65A2" w:rsidR="008918AC"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BC2EA1">
        <w:rPr>
          <w:rFonts w:asciiTheme="minorHAnsi" w:hAnsiTheme="minorHAnsi" w:cs="Times New Roman"/>
          <w:sz w:val="18"/>
          <w:szCs w:val="18"/>
        </w:rPr>
        <w:t>Položkový soupis prací (ceník)</w:t>
      </w:r>
    </w:p>
    <w:p w14:paraId="3667A739" w14:textId="26BC991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BC2EA1">
        <w:rPr>
          <w:rFonts w:asciiTheme="minorHAnsi" w:hAnsiTheme="minorHAnsi"/>
          <w:sz w:val="18"/>
          <w:szCs w:val="18"/>
        </w:rPr>
        <w:t>……………….</w:t>
      </w:r>
      <w:r>
        <w:rPr>
          <w:rFonts w:asciiTheme="minorHAnsi" w:hAnsiTheme="minorHAnsi"/>
          <w:sz w:val="18"/>
          <w:szCs w:val="18"/>
        </w:rPr>
        <w:tab/>
      </w:r>
      <w:r w:rsidRPr="000B39E3">
        <w:rPr>
          <w:rFonts w:asciiTheme="minorHAnsi" w:hAnsiTheme="minorHAnsi"/>
          <w:sz w:val="18"/>
          <w:szCs w:val="18"/>
        </w:rPr>
        <w:t xml:space="preserve">V ……………… dne </w:t>
      </w:r>
      <w:r w:rsidR="00DE7C77">
        <w:rPr>
          <w:rFonts w:asciiTheme="minorHAnsi" w:hAnsiTheme="minorHAnsi"/>
          <w:sz w:val="18"/>
          <w:szCs w:val="18"/>
        </w:rPr>
        <w:t>……………..</w:t>
      </w:r>
    </w:p>
    <w:p w14:paraId="4187110B"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75A5BCF1"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24E639B"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44502D77"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2ED0752" w14:textId="77777777" w:rsidR="008918AC" w:rsidRPr="000B39E3" w:rsidRDefault="008918AC" w:rsidP="000630BF">
      <w:pPr>
        <w:tabs>
          <w:tab w:val="center" w:pos="1418"/>
          <w:tab w:val="left" w:pos="5529"/>
          <w:tab w:val="center" w:pos="6379"/>
        </w:tabs>
        <w:spacing w:after="0"/>
      </w:pPr>
      <w:r w:rsidRPr="000B39E3">
        <w:t>ředitel</w:t>
      </w:r>
      <w:r w:rsidRPr="000B39E3">
        <w:tab/>
      </w:r>
    </w:p>
    <w:p w14:paraId="6A3EAD80" w14:textId="77777777" w:rsidR="008918AC" w:rsidRDefault="008918AC" w:rsidP="008918AC">
      <w:pPr>
        <w:tabs>
          <w:tab w:val="center" w:pos="1418"/>
          <w:tab w:val="left" w:pos="5529"/>
          <w:tab w:val="center" w:pos="6379"/>
        </w:tabs>
      </w:pPr>
      <w:r w:rsidRPr="000B39E3">
        <w:t>Oblastní ředitelství Praha</w:t>
      </w:r>
      <w:r w:rsidRPr="000B39E3">
        <w:tab/>
      </w:r>
    </w:p>
    <w:p w14:paraId="00F751EE" w14:textId="77777777" w:rsidR="008918AC" w:rsidRPr="000B39E3" w:rsidRDefault="008918AC" w:rsidP="008918AC">
      <w:pPr>
        <w:tabs>
          <w:tab w:val="center" w:pos="1418"/>
          <w:tab w:val="left" w:pos="5529"/>
          <w:tab w:val="center" w:pos="6379"/>
        </w:tabs>
      </w:pPr>
    </w:p>
    <w:p w14:paraId="6EF7141A" w14:textId="3C748478" w:rsidR="009F392E" w:rsidRPr="008918AC" w:rsidRDefault="008918AC" w:rsidP="008E5764">
      <w:pPr>
        <w:pStyle w:val="Zkladntext2"/>
        <w:spacing w:before="240"/>
      </w:pPr>
      <w:r w:rsidRPr="000B39E3">
        <w:t>Tato smlouva byla uveřejněna prostřednictvím Registru smluv dne ……………….</w:t>
      </w:r>
    </w:p>
    <w:sectPr w:rsidR="009F392E" w:rsidRPr="008918AC"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62B9" w14:textId="77777777" w:rsidR="00C4559D" w:rsidRDefault="00C4559D" w:rsidP="00962258">
      <w:pPr>
        <w:spacing w:after="0" w:line="240" w:lineRule="auto"/>
      </w:pPr>
      <w:r>
        <w:separator/>
      </w:r>
    </w:p>
  </w:endnote>
  <w:endnote w:type="continuationSeparator" w:id="0">
    <w:p w14:paraId="21E59697" w14:textId="77777777" w:rsidR="00C4559D" w:rsidRDefault="00C455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005C45" w14:textId="77777777" w:rsidTr="00D831A3">
      <w:tc>
        <w:tcPr>
          <w:tcW w:w="1361" w:type="dxa"/>
          <w:tcMar>
            <w:left w:w="0" w:type="dxa"/>
            <w:right w:w="0" w:type="dxa"/>
          </w:tcMar>
          <w:vAlign w:val="bottom"/>
        </w:tcPr>
        <w:p w14:paraId="5A523054" w14:textId="42C13F4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30B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630BF">
            <w:rPr>
              <w:rStyle w:val="slostrnky"/>
              <w:noProof/>
            </w:rPr>
            <w:t>10</w:t>
          </w:r>
          <w:r w:rsidRPr="00B8518B">
            <w:rPr>
              <w:rStyle w:val="slostrnky"/>
            </w:rPr>
            <w:fldChar w:fldCharType="end"/>
          </w:r>
        </w:p>
      </w:tc>
      <w:tc>
        <w:tcPr>
          <w:tcW w:w="3458" w:type="dxa"/>
          <w:shd w:val="clear" w:color="auto" w:fill="auto"/>
          <w:tcMar>
            <w:left w:w="0" w:type="dxa"/>
            <w:right w:w="0" w:type="dxa"/>
          </w:tcMar>
        </w:tcPr>
        <w:p w14:paraId="1E14E2E8" w14:textId="77777777" w:rsidR="00F1715C" w:rsidRDefault="00F1715C" w:rsidP="00B8518B">
          <w:pPr>
            <w:pStyle w:val="Zpat"/>
          </w:pPr>
        </w:p>
      </w:tc>
      <w:tc>
        <w:tcPr>
          <w:tcW w:w="2835" w:type="dxa"/>
          <w:shd w:val="clear" w:color="auto" w:fill="auto"/>
          <w:tcMar>
            <w:left w:w="0" w:type="dxa"/>
            <w:right w:w="0" w:type="dxa"/>
          </w:tcMar>
        </w:tcPr>
        <w:p w14:paraId="22519056" w14:textId="77777777" w:rsidR="00F1715C" w:rsidRDefault="00F1715C" w:rsidP="00B8518B">
          <w:pPr>
            <w:pStyle w:val="Zpat"/>
          </w:pPr>
        </w:p>
      </w:tc>
      <w:tc>
        <w:tcPr>
          <w:tcW w:w="2921" w:type="dxa"/>
        </w:tcPr>
        <w:p w14:paraId="2E1AF39B" w14:textId="77777777" w:rsidR="00F1715C" w:rsidRDefault="00F1715C" w:rsidP="00D831A3">
          <w:pPr>
            <w:pStyle w:val="Zpat"/>
          </w:pPr>
        </w:p>
      </w:tc>
    </w:tr>
  </w:tbl>
  <w:p w14:paraId="37E0B08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BD3CBB" wp14:editId="5ACFA9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215D9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B5BFD5" wp14:editId="368D421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61EE7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09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1848A0" w14:paraId="1A8D67AD" w14:textId="77777777" w:rsidTr="001848A0">
      <w:tc>
        <w:tcPr>
          <w:tcW w:w="1361" w:type="dxa"/>
          <w:tcMar>
            <w:left w:w="0" w:type="dxa"/>
            <w:right w:w="0" w:type="dxa"/>
          </w:tcMar>
          <w:vAlign w:val="bottom"/>
        </w:tcPr>
        <w:p w14:paraId="26E3B5BD" w14:textId="2A20BD16" w:rsidR="001848A0" w:rsidRPr="00B8518B" w:rsidRDefault="001848A0" w:rsidP="001848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30B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630BF">
            <w:rPr>
              <w:rStyle w:val="slostrnky"/>
              <w:noProof/>
            </w:rPr>
            <w:t>10</w:t>
          </w:r>
          <w:r w:rsidRPr="00B8518B">
            <w:rPr>
              <w:rStyle w:val="slostrnky"/>
            </w:rPr>
            <w:fldChar w:fldCharType="end"/>
          </w:r>
        </w:p>
      </w:tc>
      <w:tc>
        <w:tcPr>
          <w:tcW w:w="3458" w:type="dxa"/>
          <w:shd w:val="clear" w:color="auto" w:fill="auto"/>
        </w:tcPr>
        <w:p w14:paraId="4C73A10D" w14:textId="77777777" w:rsidR="001848A0" w:rsidRDefault="001848A0" w:rsidP="001848A0">
          <w:pPr>
            <w:pStyle w:val="Zpat"/>
          </w:pPr>
          <w:r>
            <w:t>Správa železnic, státní organizace</w:t>
          </w:r>
        </w:p>
        <w:p w14:paraId="4B3E8382" w14:textId="0AF6521B" w:rsidR="001848A0" w:rsidRDefault="001848A0" w:rsidP="001848A0">
          <w:pPr>
            <w:pStyle w:val="Zpat"/>
          </w:pPr>
          <w:r>
            <w:t>zapsána v obchodním rejstříku vedeném Městským soudem v Praze, spisová značka A 48384</w:t>
          </w:r>
        </w:p>
      </w:tc>
      <w:tc>
        <w:tcPr>
          <w:tcW w:w="3458" w:type="dxa"/>
          <w:shd w:val="clear" w:color="auto" w:fill="auto"/>
        </w:tcPr>
        <w:p w14:paraId="26B89C3E" w14:textId="77777777" w:rsidR="001848A0" w:rsidRDefault="001848A0" w:rsidP="001848A0">
          <w:pPr>
            <w:pStyle w:val="Zpat"/>
          </w:pPr>
          <w:r>
            <w:t>Sídlo: Dlážděná 1003/7, 110 00 Praha 1</w:t>
          </w:r>
        </w:p>
        <w:p w14:paraId="134EC67A" w14:textId="77777777" w:rsidR="001848A0" w:rsidRDefault="001848A0" w:rsidP="001848A0">
          <w:pPr>
            <w:pStyle w:val="Zpat"/>
          </w:pPr>
          <w:r>
            <w:t>IČO: 709 94 234 DIČ: CZ 709 94 234</w:t>
          </w:r>
        </w:p>
        <w:p w14:paraId="3847FD99" w14:textId="5020E287" w:rsidR="001848A0" w:rsidRDefault="001848A0" w:rsidP="001848A0">
          <w:pPr>
            <w:pStyle w:val="Zpat"/>
          </w:pPr>
          <w:r>
            <w:t>www. spravazeleznic.cz</w:t>
          </w:r>
        </w:p>
      </w:tc>
      <w:tc>
        <w:tcPr>
          <w:tcW w:w="3458" w:type="dxa"/>
        </w:tcPr>
        <w:p w14:paraId="189F3554" w14:textId="77777777" w:rsidR="001848A0" w:rsidRDefault="001848A0" w:rsidP="001848A0">
          <w:pPr>
            <w:pStyle w:val="Zpat"/>
          </w:pPr>
          <w:r>
            <w:t>Oblastní ředitelství Praha</w:t>
          </w:r>
        </w:p>
        <w:p w14:paraId="3CD8BB96" w14:textId="2ECD9AA7" w:rsidR="001848A0" w:rsidRDefault="001848A0" w:rsidP="001848A0">
          <w:pPr>
            <w:pStyle w:val="Zpat"/>
          </w:pPr>
          <w:r>
            <w:t>Partyzánská 24, 170 00 Praha 7</w:t>
          </w:r>
        </w:p>
      </w:tc>
      <w:tc>
        <w:tcPr>
          <w:tcW w:w="3458" w:type="dxa"/>
          <w:shd w:val="clear" w:color="auto" w:fill="auto"/>
          <w:tcMar>
            <w:left w:w="0" w:type="dxa"/>
            <w:right w:w="0" w:type="dxa"/>
          </w:tcMar>
        </w:tcPr>
        <w:p w14:paraId="44B6C84E" w14:textId="2C7CCFD9" w:rsidR="001848A0" w:rsidRDefault="001848A0" w:rsidP="001848A0">
          <w:pPr>
            <w:pStyle w:val="Zpat"/>
          </w:pPr>
        </w:p>
      </w:tc>
      <w:tc>
        <w:tcPr>
          <w:tcW w:w="2835" w:type="dxa"/>
          <w:shd w:val="clear" w:color="auto" w:fill="auto"/>
          <w:tcMar>
            <w:left w:w="0" w:type="dxa"/>
            <w:right w:w="0" w:type="dxa"/>
          </w:tcMar>
        </w:tcPr>
        <w:p w14:paraId="66114606" w14:textId="7FEBE9AC" w:rsidR="001848A0" w:rsidRDefault="001848A0" w:rsidP="001848A0">
          <w:pPr>
            <w:pStyle w:val="Zpat"/>
          </w:pPr>
        </w:p>
      </w:tc>
      <w:tc>
        <w:tcPr>
          <w:tcW w:w="2921" w:type="dxa"/>
        </w:tcPr>
        <w:p w14:paraId="3FB84074" w14:textId="77777777" w:rsidR="001848A0" w:rsidRDefault="001848A0" w:rsidP="001848A0">
          <w:pPr>
            <w:pStyle w:val="Zpat"/>
          </w:pPr>
        </w:p>
      </w:tc>
    </w:tr>
  </w:tbl>
  <w:p w14:paraId="3DCF20E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665ADAA5" wp14:editId="4682EA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7B0426"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27737B92" wp14:editId="14586B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699D21"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2E1B9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757A3" w14:textId="77777777" w:rsidR="00C4559D" w:rsidRDefault="00C4559D" w:rsidP="00962258">
      <w:pPr>
        <w:spacing w:after="0" w:line="240" w:lineRule="auto"/>
      </w:pPr>
      <w:r>
        <w:separator/>
      </w:r>
    </w:p>
  </w:footnote>
  <w:footnote w:type="continuationSeparator" w:id="0">
    <w:p w14:paraId="0AE46400" w14:textId="77777777" w:rsidR="00C4559D" w:rsidRDefault="00C455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656EFB" w14:textId="77777777" w:rsidTr="00C02D0A">
      <w:trPr>
        <w:trHeight w:hRule="exact" w:val="454"/>
      </w:trPr>
      <w:tc>
        <w:tcPr>
          <w:tcW w:w="1361" w:type="dxa"/>
          <w:tcMar>
            <w:top w:w="57" w:type="dxa"/>
            <w:left w:w="0" w:type="dxa"/>
            <w:right w:w="0" w:type="dxa"/>
          </w:tcMar>
        </w:tcPr>
        <w:p w14:paraId="5720855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5A970A5" w14:textId="77777777" w:rsidR="00F1715C" w:rsidRDefault="00F1715C" w:rsidP="00523EA7">
          <w:pPr>
            <w:pStyle w:val="Zpat"/>
          </w:pPr>
        </w:p>
      </w:tc>
      <w:tc>
        <w:tcPr>
          <w:tcW w:w="5698" w:type="dxa"/>
          <w:shd w:val="clear" w:color="auto" w:fill="auto"/>
          <w:tcMar>
            <w:top w:w="57" w:type="dxa"/>
            <w:left w:w="0" w:type="dxa"/>
            <w:right w:w="0" w:type="dxa"/>
          </w:tcMar>
        </w:tcPr>
        <w:p w14:paraId="20532955" w14:textId="77777777" w:rsidR="00F1715C" w:rsidRPr="00D6163D" w:rsidRDefault="00F1715C" w:rsidP="00D6163D">
          <w:pPr>
            <w:pStyle w:val="Druhdokumentu"/>
          </w:pPr>
        </w:p>
      </w:tc>
    </w:tr>
  </w:tbl>
  <w:p w14:paraId="1B5F698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E5D117" w14:textId="77777777" w:rsidTr="00F1715C">
      <w:trPr>
        <w:trHeight w:hRule="exact" w:val="936"/>
      </w:trPr>
      <w:tc>
        <w:tcPr>
          <w:tcW w:w="1361" w:type="dxa"/>
          <w:tcMar>
            <w:left w:w="0" w:type="dxa"/>
            <w:right w:w="0" w:type="dxa"/>
          </w:tcMar>
        </w:tcPr>
        <w:p w14:paraId="7E2F666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B77A141" w14:textId="77777777" w:rsidR="00F1715C" w:rsidRDefault="00F1715C" w:rsidP="00FC6389">
          <w:pPr>
            <w:pStyle w:val="Zpat"/>
          </w:pPr>
        </w:p>
      </w:tc>
      <w:tc>
        <w:tcPr>
          <w:tcW w:w="5698" w:type="dxa"/>
          <w:shd w:val="clear" w:color="auto" w:fill="auto"/>
          <w:tcMar>
            <w:left w:w="0" w:type="dxa"/>
            <w:right w:w="0" w:type="dxa"/>
          </w:tcMar>
        </w:tcPr>
        <w:p w14:paraId="37722AEF" w14:textId="77777777" w:rsidR="00F1715C" w:rsidRPr="00D6163D" w:rsidRDefault="00F1715C" w:rsidP="00FC6389">
          <w:pPr>
            <w:pStyle w:val="Druhdokumentu"/>
          </w:pPr>
        </w:p>
      </w:tc>
    </w:tr>
    <w:tr w:rsidR="009F392E" w14:paraId="324D53B3" w14:textId="77777777" w:rsidTr="00895406">
      <w:trPr>
        <w:trHeight w:hRule="exact" w:val="1077"/>
      </w:trPr>
      <w:tc>
        <w:tcPr>
          <w:tcW w:w="1361" w:type="dxa"/>
          <w:tcMar>
            <w:left w:w="0" w:type="dxa"/>
            <w:right w:w="0" w:type="dxa"/>
          </w:tcMar>
        </w:tcPr>
        <w:p w14:paraId="5893370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2B2A897" w14:textId="77777777" w:rsidR="009F392E" w:rsidRDefault="009F392E" w:rsidP="00FC6389">
          <w:pPr>
            <w:pStyle w:val="Zpat"/>
          </w:pPr>
        </w:p>
      </w:tc>
      <w:tc>
        <w:tcPr>
          <w:tcW w:w="5698" w:type="dxa"/>
          <w:shd w:val="clear" w:color="auto" w:fill="auto"/>
          <w:tcMar>
            <w:left w:w="0" w:type="dxa"/>
            <w:right w:w="0" w:type="dxa"/>
          </w:tcMar>
        </w:tcPr>
        <w:p w14:paraId="3AFA604E" w14:textId="77777777" w:rsidR="009F392E" w:rsidRPr="00D6163D" w:rsidRDefault="009F392E" w:rsidP="00FC6389">
          <w:pPr>
            <w:pStyle w:val="Druhdokumentu"/>
          </w:pPr>
        </w:p>
      </w:tc>
    </w:tr>
  </w:tbl>
  <w:p w14:paraId="5B90B8D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42C7165" wp14:editId="18072D2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0F0C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A30477"/>
    <w:multiLevelType w:val="hybridMultilevel"/>
    <w:tmpl w:val="B3F4051C"/>
    <w:lvl w:ilvl="0" w:tplc="38545808">
      <w:start w:val="20"/>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3"/>
  </w:num>
  <w:num w:numId="17">
    <w:abstractNumId w:val="2"/>
  </w:num>
  <w:num w:numId="18">
    <w:abstractNumId w:val="13"/>
  </w:num>
  <w:num w:numId="19">
    <w:abstractNumId w:val="13"/>
  </w:num>
  <w:num w:numId="20">
    <w:abstractNumId w:val="13"/>
  </w:num>
  <w:num w:numId="21">
    <w:abstractNumId w:val="13"/>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3"/>
  </w:num>
  <w:num w:numId="29">
    <w:abstractNumId w:val="2"/>
  </w:num>
  <w:num w:numId="30">
    <w:abstractNumId w:val="13"/>
  </w:num>
  <w:num w:numId="31">
    <w:abstractNumId w:val="13"/>
  </w:num>
  <w:num w:numId="32">
    <w:abstractNumId w:val="13"/>
  </w:num>
  <w:num w:numId="33">
    <w:abstractNumId w:val="13"/>
  </w:num>
  <w:num w:numId="34">
    <w:abstractNumId w:val="5"/>
  </w:num>
  <w:num w:numId="35">
    <w:abstractNumId w:val="10"/>
  </w:num>
  <w:num w:numId="36">
    <w:abstractNumId w:val="9"/>
  </w:num>
  <w:num w:numId="37">
    <w:abstractNumId w:val="8"/>
  </w:num>
  <w:num w:numId="3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3540"/>
    <w:rsid w:val="000630BF"/>
    <w:rsid w:val="00067474"/>
    <w:rsid w:val="00067F57"/>
    <w:rsid w:val="00072C1E"/>
    <w:rsid w:val="00073E3C"/>
    <w:rsid w:val="000E23A7"/>
    <w:rsid w:val="0010693F"/>
    <w:rsid w:val="00114472"/>
    <w:rsid w:val="001550BC"/>
    <w:rsid w:val="001605B9"/>
    <w:rsid w:val="00170EC5"/>
    <w:rsid w:val="001747C1"/>
    <w:rsid w:val="00184743"/>
    <w:rsid w:val="001848A0"/>
    <w:rsid w:val="001C5A80"/>
    <w:rsid w:val="001D1FC5"/>
    <w:rsid w:val="00207DF5"/>
    <w:rsid w:val="00226045"/>
    <w:rsid w:val="00254910"/>
    <w:rsid w:val="00275E56"/>
    <w:rsid w:val="00280E07"/>
    <w:rsid w:val="002857E4"/>
    <w:rsid w:val="00286E3B"/>
    <w:rsid w:val="002C31BF"/>
    <w:rsid w:val="002C4931"/>
    <w:rsid w:val="002D08B1"/>
    <w:rsid w:val="002E0CD7"/>
    <w:rsid w:val="002E2ACD"/>
    <w:rsid w:val="003223B4"/>
    <w:rsid w:val="00341DCF"/>
    <w:rsid w:val="00347834"/>
    <w:rsid w:val="00357BC6"/>
    <w:rsid w:val="0036366B"/>
    <w:rsid w:val="00390D44"/>
    <w:rsid w:val="0039316A"/>
    <w:rsid w:val="003956C6"/>
    <w:rsid w:val="003A3AD5"/>
    <w:rsid w:val="003A65DB"/>
    <w:rsid w:val="003B2C54"/>
    <w:rsid w:val="003C0E76"/>
    <w:rsid w:val="003C12D8"/>
    <w:rsid w:val="003D0175"/>
    <w:rsid w:val="003D6344"/>
    <w:rsid w:val="00441430"/>
    <w:rsid w:val="00450F07"/>
    <w:rsid w:val="00453CD3"/>
    <w:rsid w:val="00460660"/>
    <w:rsid w:val="00486107"/>
    <w:rsid w:val="0049040B"/>
    <w:rsid w:val="00491827"/>
    <w:rsid w:val="00496D73"/>
    <w:rsid w:val="004A1C25"/>
    <w:rsid w:val="004A260B"/>
    <w:rsid w:val="004B0396"/>
    <w:rsid w:val="004B348C"/>
    <w:rsid w:val="004C4399"/>
    <w:rsid w:val="004C787C"/>
    <w:rsid w:val="004D1292"/>
    <w:rsid w:val="004E143C"/>
    <w:rsid w:val="004E2A96"/>
    <w:rsid w:val="004E3A53"/>
    <w:rsid w:val="004F20BC"/>
    <w:rsid w:val="004F4B9B"/>
    <w:rsid w:val="004F69EA"/>
    <w:rsid w:val="00511AB9"/>
    <w:rsid w:val="0051296C"/>
    <w:rsid w:val="00520B78"/>
    <w:rsid w:val="00523EA7"/>
    <w:rsid w:val="00553375"/>
    <w:rsid w:val="005556E1"/>
    <w:rsid w:val="00557C28"/>
    <w:rsid w:val="005659BF"/>
    <w:rsid w:val="005736B7"/>
    <w:rsid w:val="00575E5A"/>
    <w:rsid w:val="005C6162"/>
    <w:rsid w:val="005E148D"/>
    <w:rsid w:val="005F1404"/>
    <w:rsid w:val="00610143"/>
    <w:rsid w:val="0061068E"/>
    <w:rsid w:val="00640E6E"/>
    <w:rsid w:val="00646817"/>
    <w:rsid w:val="006538B2"/>
    <w:rsid w:val="00660AD3"/>
    <w:rsid w:val="0066215A"/>
    <w:rsid w:val="00677B7F"/>
    <w:rsid w:val="00682B7A"/>
    <w:rsid w:val="00693085"/>
    <w:rsid w:val="00693552"/>
    <w:rsid w:val="006A3F87"/>
    <w:rsid w:val="006A5570"/>
    <w:rsid w:val="006A689C"/>
    <w:rsid w:val="006B3D79"/>
    <w:rsid w:val="006D7AFE"/>
    <w:rsid w:val="006E0578"/>
    <w:rsid w:val="006E314D"/>
    <w:rsid w:val="006F51CB"/>
    <w:rsid w:val="0070455E"/>
    <w:rsid w:val="00710723"/>
    <w:rsid w:val="00723ED1"/>
    <w:rsid w:val="00743525"/>
    <w:rsid w:val="0076286B"/>
    <w:rsid w:val="00766846"/>
    <w:rsid w:val="0077673A"/>
    <w:rsid w:val="007846E1"/>
    <w:rsid w:val="007B570C"/>
    <w:rsid w:val="007C589B"/>
    <w:rsid w:val="007E4041"/>
    <w:rsid w:val="007E4A6E"/>
    <w:rsid w:val="007F56A7"/>
    <w:rsid w:val="00800B37"/>
    <w:rsid w:val="00807DD0"/>
    <w:rsid w:val="00810337"/>
    <w:rsid w:val="00831ED6"/>
    <w:rsid w:val="008524BF"/>
    <w:rsid w:val="00856298"/>
    <w:rsid w:val="00860870"/>
    <w:rsid w:val="008659F3"/>
    <w:rsid w:val="00886D4B"/>
    <w:rsid w:val="008918AC"/>
    <w:rsid w:val="00895406"/>
    <w:rsid w:val="008A06B7"/>
    <w:rsid w:val="008A3568"/>
    <w:rsid w:val="008A7D40"/>
    <w:rsid w:val="008B4C11"/>
    <w:rsid w:val="008B7C28"/>
    <w:rsid w:val="008C2FFF"/>
    <w:rsid w:val="008D03B9"/>
    <w:rsid w:val="008E5764"/>
    <w:rsid w:val="008F18D6"/>
    <w:rsid w:val="008F2A0D"/>
    <w:rsid w:val="00901A6D"/>
    <w:rsid w:val="00904780"/>
    <w:rsid w:val="00922385"/>
    <w:rsid w:val="009223DF"/>
    <w:rsid w:val="00923DE9"/>
    <w:rsid w:val="00936091"/>
    <w:rsid w:val="00940D8A"/>
    <w:rsid w:val="009573E2"/>
    <w:rsid w:val="00961B44"/>
    <w:rsid w:val="00962258"/>
    <w:rsid w:val="009678B7"/>
    <w:rsid w:val="009833E1"/>
    <w:rsid w:val="00992D9C"/>
    <w:rsid w:val="00996CB8"/>
    <w:rsid w:val="009A4202"/>
    <w:rsid w:val="009B14A9"/>
    <w:rsid w:val="009B2E97"/>
    <w:rsid w:val="009C3AA0"/>
    <w:rsid w:val="009E07F4"/>
    <w:rsid w:val="009F3193"/>
    <w:rsid w:val="009F392E"/>
    <w:rsid w:val="00A0410C"/>
    <w:rsid w:val="00A1432E"/>
    <w:rsid w:val="00A6177B"/>
    <w:rsid w:val="00A631DF"/>
    <w:rsid w:val="00A66136"/>
    <w:rsid w:val="00AA4CBB"/>
    <w:rsid w:val="00AA65FA"/>
    <w:rsid w:val="00AA7351"/>
    <w:rsid w:val="00AD056F"/>
    <w:rsid w:val="00AD6731"/>
    <w:rsid w:val="00AF4891"/>
    <w:rsid w:val="00AF761B"/>
    <w:rsid w:val="00B15D0D"/>
    <w:rsid w:val="00B7343E"/>
    <w:rsid w:val="00B75EE1"/>
    <w:rsid w:val="00B77481"/>
    <w:rsid w:val="00B8518B"/>
    <w:rsid w:val="00BC2EA1"/>
    <w:rsid w:val="00BD7E91"/>
    <w:rsid w:val="00BF0855"/>
    <w:rsid w:val="00C02D0A"/>
    <w:rsid w:val="00C03A6E"/>
    <w:rsid w:val="00C44F6A"/>
    <w:rsid w:val="00C4559D"/>
    <w:rsid w:val="00C47AE3"/>
    <w:rsid w:val="00C754C1"/>
    <w:rsid w:val="00C86E6A"/>
    <w:rsid w:val="00CA0064"/>
    <w:rsid w:val="00CB5A7B"/>
    <w:rsid w:val="00CC69C2"/>
    <w:rsid w:val="00CD1FC4"/>
    <w:rsid w:val="00D21061"/>
    <w:rsid w:val="00D4108E"/>
    <w:rsid w:val="00D6163D"/>
    <w:rsid w:val="00D65DEB"/>
    <w:rsid w:val="00D73D46"/>
    <w:rsid w:val="00D831A3"/>
    <w:rsid w:val="00D844CA"/>
    <w:rsid w:val="00D9300D"/>
    <w:rsid w:val="00DA64F1"/>
    <w:rsid w:val="00DC75F3"/>
    <w:rsid w:val="00DD46F3"/>
    <w:rsid w:val="00DE56F2"/>
    <w:rsid w:val="00DE7C77"/>
    <w:rsid w:val="00DF116D"/>
    <w:rsid w:val="00DF2F2A"/>
    <w:rsid w:val="00E40018"/>
    <w:rsid w:val="00E52928"/>
    <w:rsid w:val="00EB104F"/>
    <w:rsid w:val="00EB2231"/>
    <w:rsid w:val="00EB37AA"/>
    <w:rsid w:val="00EB7C01"/>
    <w:rsid w:val="00ED14BD"/>
    <w:rsid w:val="00ED7D52"/>
    <w:rsid w:val="00F0533E"/>
    <w:rsid w:val="00F1048D"/>
    <w:rsid w:val="00F12DEC"/>
    <w:rsid w:val="00F1715C"/>
    <w:rsid w:val="00F20D9C"/>
    <w:rsid w:val="00F310F8"/>
    <w:rsid w:val="00F35939"/>
    <w:rsid w:val="00F430EF"/>
    <w:rsid w:val="00F45607"/>
    <w:rsid w:val="00F5281B"/>
    <w:rsid w:val="00F5558F"/>
    <w:rsid w:val="00F659EB"/>
    <w:rsid w:val="00F86BA6"/>
    <w:rsid w:val="00FA2C34"/>
    <w:rsid w:val="00FB28E6"/>
    <w:rsid w:val="00FB2F52"/>
    <w:rsid w:val="00FB6949"/>
    <w:rsid w:val="00FC6389"/>
    <w:rsid w:val="00FD1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9FFE4"/>
  <w14:defaultImageDpi w14:val="32767"/>
  <w15:docId w15:val="{56AA4A33-7075-4CD6-ADB3-2C1E80E2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character" w:customStyle="1" w:styleId="FontStyle37">
    <w:name w:val="Font Style37"/>
    <w:uiPriority w:val="99"/>
    <w:rsid w:val="00FD13EC"/>
    <w:rPr>
      <w:rFonts w:ascii="Times New Roman" w:hAnsi="Times New Roman" w:cs="Times New Roman" w:hint="default"/>
      <w:b/>
      <w:bCs/>
      <w:color w:val="000000"/>
      <w:sz w:val="20"/>
      <w:szCs w:val="20"/>
    </w:rPr>
  </w:style>
  <w:style w:type="paragraph" w:customStyle="1" w:styleId="Style5">
    <w:name w:val="Style5"/>
    <w:basedOn w:val="Normln"/>
    <w:uiPriority w:val="99"/>
    <w:rsid w:val="008A7D40"/>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8A7D40"/>
    <w:pPr>
      <w:widowControl w:val="0"/>
      <w:autoSpaceDE w:val="0"/>
      <w:autoSpaceDN w:val="0"/>
      <w:adjustRightInd w:val="0"/>
      <w:spacing w:after="0" w:line="270" w:lineRule="exact"/>
    </w:pPr>
    <w:rPr>
      <w:rFonts w:ascii="Arial" w:eastAsia="Times New Roman" w:hAnsi="Arial" w:cs="Arial"/>
      <w:sz w:val="24"/>
      <w:szCs w:val="24"/>
      <w:lang w:eastAsia="cs-CZ"/>
    </w:rPr>
  </w:style>
  <w:style w:type="character" w:customStyle="1" w:styleId="FontStyle38">
    <w:name w:val="Font Style38"/>
    <w:uiPriority w:val="99"/>
    <w:rsid w:val="008A7D40"/>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zlik@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CABE83E-A409-416A-BD84-9D877F7C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0</TotalTime>
  <Pages>10</Pages>
  <Words>3974</Words>
  <Characters>23447</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Černá Lenka, Bc.</cp:lastModifiedBy>
  <cp:revision>2</cp:revision>
  <cp:lastPrinted>2020-08-31T07:15:00Z</cp:lastPrinted>
  <dcterms:created xsi:type="dcterms:W3CDTF">2021-01-26T10:44:00Z</dcterms:created>
  <dcterms:modified xsi:type="dcterms:W3CDTF">2021-01-26T10:44:00Z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